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02" w:rsidRDefault="00CB3902" w:rsidP="008C208D">
      <w:pPr>
        <w:jc w:val="both"/>
        <w:rPr>
          <w:sz w:val="24"/>
          <w:szCs w:val="24"/>
        </w:rPr>
      </w:pPr>
      <w:bookmarkStart w:id="0" w:name="_GoBack"/>
      <w:bookmarkEnd w:id="0"/>
      <w:r w:rsidRPr="00CB3902">
        <w:rPr>
          <w:noProof/>
          <w:sz w:val="24"/>
          <w:szCs w:val="24"/>
        </w:rPr>
        <w:drawing>
          <wp:anchor distT="0" distB="0" distL="114300" distR="114300" simplePos="0" relativeHeight="251659264" behindDoc="1" locked="0" layoutInCell="1" allowOverlap="1">
            <wp:simplePos x="0" y="0"/>
            <wp:positionH relativeFrom="column">
              <wp:posOffset>537210</wp:posOffset>
            </wp:positionH>
            <wp:positionV relativeFrom="paragraph">
              <wp:posOffset>-643890</wp:posOffset>
            </wp:positionV>
            <wp:extent cx="5534025" cy="790575"/>
            <wp:effectExtent l="0" t="0" r="0" b="0"/>
            <wp:wrapThrough wrapText="bothSides">
              <wp:wrapPolygon edited="0">
                <wp:start x="1264" y="520"/>
                <wp:lineTo x="818" y="1561"/>
                <wp:lineTo x="149" y="6766"/>
                <wp:lineTo x="149" y="11451"/>
                <wp:lineTo x="520" y="17696"/>
                <wp:lineTo x="1190" y="20299"/>
                <wp:lineTo x="1413" y="20299"/>
                <wp:lineTo x="1933" y="20299"/>
                <wp:lineTo x="18440" y="20299"/>
                <wp:lineTo x="18886" y="17176"/>
                <wp:lineTo x="20671" y="17176"/>
                <wp:lineTo x="21414" y="15094"/>
                <wp:lineTo x="21488" y="3123"/>
                <wp:lineTo x="2008" y="520"/>
                <wp:lineTo x="1264" y="52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34025" cy="790575"/>
                    </a:xfrm>
                    <a:prstGeom prst="rect">
                      <a:avLst/>
                    </a:prstGeom>
                  </pic:spPr>
                </pic:pic>
              </a:graphicData>
            </a:graphic>
          </wp:anchor>
        </w:drawing>
      </w:r>
    </w:p>
    <w:p w:rsidR="00CB3902" w:rsidRPr="00CB3902" w:rsidRDefault="00CB3902" w:rsidP="008C208D">
      <w:pPr>
        <w:jc w:val="both"/>
        <w:rPr>
          <w:sz w:val="24"/>
          <w:szCs w:val="24"/>
        </w:rPr>
      </w:pPr>
    </w:p>
    <w:p w:rsidR="008C208D" w:rsidRDefault="008C208D" w:rsidP="008C208D">
      <w:pPr>
        <w:jc w:val="both"/>
        <w:rPr>
          <w:sz w:val="24"/>
          <w:szCs w:val="24"/>
        </w:rPr>
      </w:pPr>
      <w:r>
        <w:rPr>
          <w:sz w:val="24"/>
          <w:szCs w:val="24"/>
        </w:rPr>
        <w:t>Број:</w:t>
      </w:r>
      <w:r w:rsidR="00CB3902">
        <w:rPr>
          <w:sz w:val="24"/>
          <w:szCs w:val="24"/>
        </w:rPr>
        <w:t>135</w:t>
      </w:r>
    </w:p>
    <w:p w:rsidR="008C208D" w:rsidRDefault="008C208D" w:rsidP="008C208D">
      <w:pPr>
        <w:jc w:val="both"/>
        <w:rPr>
          <w:sz w:val="24"/>
          <w:szCs w:val="24"/>
        </w:rPr>
      </w:pPr>
      <w:r>
        <w:rPr>
          <w:sz w:val="24"/>
          <w:szCs w:val="24"/>
        </w:rPr>
        <w:t>Датум:</w:t>
      </w:r>
      <w:r w:rsidR="00CB3902">
        <w:rPr>
          <w:sz w:val="24"/>
          <w:szCs w:val="24"/>
        </w:rPr>
        <w:t>16.06.2022</w:t>
      </w:r>
      <w:r w:rsidR="0021223B">
        <w:rPr>
          <w:sz w:val="24"/>
          <w:szCs w:val="24"/>
        </w:rPr>
        <w:t>. године</w:t>
      </w:r>
    </w:p>
    <w:p w:rsidR="008C208D" w:rsidRDefault="008C208D" w:rsidP="008C208D">
      <w:pPr>
        <w:jc w:val="both"/>
        <w:rPr>
          <w:sz w:val="24"/>
          <w:szCs w:val="24"/>
        </w:rPr>
      </w:pPr>
    </w:p>
    <w:p w:rsidR="00B14D9D" w:rsidRPr="000E2385" w:rsidRDefault="00CA767D" w:rsidP="00B14D9D">
      <w:pPr>
        <w:ind w:firstLine="720"/>
        <w:jc w:val="both"/>
        <w:rPr>
          <w:sz w:val="24"/>
          <w:szCs w:val="24"/>
        </w:rPr>
      </w:pPr>
      <w:r>
        <w:rPr>
          <w:sz w:val="24"/>
          <w:szCs w:val="24"/>
        </w:rPr>
        <w:t xml:space="preserve">     </w:t>
      </w:r>
      <w:r w:rsidR="00B14D9D">
        <w:rPr>
          <w:sz w:val="24"/>
          <w:szCs w:val="24"/>
        </w:rPr>
        <w:t>На</w:t>
      </w:r>
      <w:r w:rsidR="00230991">
        <w:rPr>
          <w:sz w:val="24"/>
          <w:szCs w:val="24"/>
        </w:rPr>
        <w:t xml:space="preserve"> </w:t>
      </w:r>
      <w:r w:rsidR="00B14D9D">
        <w:rPr>
          <w:sz w:val="24"/>
          <w:szCs w:val="24"/>
        </w:rPr>
        <w:t>основу</w:t>
      </w:r>
      <w:r w:rsidR="00AE34B7">
        <w:rPr>
          <w:sz w:val="24"/>
          <w:szCs w:val="24"/>
        </w:rPr>
        <w:t xml:space="preserve"> </w:t>
      </w:r>
      <w:r w:rsidR="00B14D9D">
        <w:rPr>
          <w:sz w:val="24"/>
          <w:szCs w:val="24"/>
        </w:rPr>
        <w:t>члана 119. Закона о основама</w:t>
      </w:r>
      <w:r w:rsidR="00230991">
        <w:rPr>
          <w:sz w:val="24"/>
          <w:szCs w:val="24"/>
        </w:rPr>
        <w:t xml:space="preserve"> </w:t>
      </w:r>
      <w:r w:rsidR="00B14D9D">
        <w:rPr>
          <w:sz w:val="24"/>
          <w:szCs w:val="24"/>
        </w:rPr>
        <w:t>система</w:t>
      </w:r>
      <w:r w:rsidR="00230991">
        <w:rPr>
          <w:sz w:val="24"/>
          <w:szCs w:val="24"/>
        </w:rPr>
        <w:t xml:space="preserve"> </w:t>
      </w:r>
      <w:r w:rsidR="00B14D9D">
        <w:rPr>
          <w:sz w:val="24"/>
          <w:szCs w:val="24"/>
        </w:rPr>
        <w:t>образовања и васпитања (Службени</w:t>
      </w:r>
      <w:r w:rsidR="00AE34B7">
        <w:rPr>
          <w:sz w:val="24"/>
          <w:szCs w:val="24"/>
        </w:rPr>
        <w:t xml:space="preserve"> </w:t>
      </w:r>
      <w:r w:rsidR="00B14D9D">
        <w:rPr>
          <w:sz w:val="24"/>
          <w:szCs w:val="24"/>
        </w:rPr>
        <w:t>гласникброј 72/09, 52/11, 55/13, 35/15, 68</w:t>
      </w:r>
      <w:r w:rsidR="00CB3902">
        <w:rPr>
          <w:sz w:val="24"/>
          <w:szCs w:val="24"/>
        </w:rPr>
        <w:t>/15, 62/2016, 88/2017, 27/2018,</w:t>
      </w:r>
      <w:r w:rsidR="00B14D9D">
        <w:rPr>
          <w:sz w:val="24"/>
          <w:szCs w:val="24"/>
        </w:rPr>
        <w:t xml:space="preserve"> 10/2019</w:t>
      </w:r>
      <w:r w:rsidR="00CB3902">
        <w:rPr>
          <w:sz w:val="24"/>
          <w:szCs w:val="24"/>
        </w:rPr>
        <w:t>, 6/20 и 129/2021</w:t>
      </w:r>
      <w:r w:rsidR="00B14D9D">
        <w:rPr>
          <w:sz w:val="24"/>
          <w:szCs w:val="24"/>
        </w:rPr>
        <w:t xml:space="preserve">) </w:t>
      </w:r>
      <w:r w:rsidR="00230991">
        <w:rPr>
          <w:sz w:val="24"/>
          <w:szCs w:val="24"/>
        </w:rPr>
        <w:t>н</w:t>
      </w:r>
      <w:r w:rsidR="003862D9" w:rsidRPr="000E2385">
        <w:rPr>
          <w:sz w:val="24"/>
          <w:szCs w:val="24"/>
          <w:lang w:val="sr-Latn-CS"/>
        </w:rPr>
        <w:t>а</w:t>
      </w:r>
      <w:r w:rsidR="000346D0" w:rsidRPr="000E2385">
        <w:rPr>
          <w:sz w:val="24"/>
          <w:szCs w:val="24"/>
        </w:rPr>
        <w:t xml:space="preserve"> </w:t>
      </w:r>
      <w:r w:rsidR="003862D9" w:rsidRPr="000E2385">
        <w:rPr>
          <w:sz w:val="24"/>
          <w:szCs w:val="24"/>
          <w:lang w:val="sr-Latn-CS"/>
        </w:rPr>
        <w:t>основу</w:t>
      </w:r>
      <w:r w:rsidR="000E2385" w:rsidRPr="000E2385">
        <w:rPr>
          <w:sz w:val="24"/>
          <w:szCs w:val="24"/>
        </w:rPr>
        <w:t xml:space="preserve"> </w:t>
      </w:r>
      <w:r w:rsidR="003862D9" w:rsidRPr="000E2385">
        <w:rPr>
          <w:sz w:val="24"/>
          <w:szCs w:val="24"/>
          <w:lang w:val="sr-Latn-CS"/>
        </w:rPr>
        <w:t>Закона</w:t>
      </w:r>
      <w:r w:rsidR="000346D0" w:rsidRPr="000E2385">
        <w:rPr>
          <w:sz w:val="24"/>
          <w:szCs w:val="24"/>
        </w:rPr>
        <w:t xml:space="preserve"> </w:t>
      </w:r>
      <w:r w:rsidR="003862D9" w:rsidRPr="000E2385">
        <w:rPr>
          <w:sz w:val="24"/>
          <w:szCs w:val="24"/>
          <w:lang w:val="sr-Latn-CS"/>
        </w:rPr>
        <w:t>о</w:t>
      </w:r>
      <w:r w:rsidR="000346D0" w:rsidRPr="000E2385">
        <w:rPr>
          <w:sz w:val="24"/>
          <w:szCs w:val="24"/>
        </w:rPr>
        <w:t xml:space="preserve"> </w:t>
      </w:r>
      <w:r w:rsidR="003862D9" w:rsidRPr="000E2385">
        <w:rPr>
          <w:sz w:val="24"/>
          <w:szCs w:val="24"/>
          <w:lang w:val="sr-Latn-CS"/>
        </w:rPr>
        <w:t>за</w:t>
      </w:r>
      <w:r w:rsidR="003862D9" w:rsidRPr="000E2385">
        <w:rPr>
          <w:sz w:val="24"/>
          <w:szCs w:val="24"/>
        </w:rPr>
        <w:t>ш</w:t>
      </w:r>
      <w:r w:rsidR="003862D9" w:rsidRPr="000E2385">
        <w:rPr>
          <w:sz w:val="24"/>
          <w:szCs w:val="24"/>
          <w:lang w:val="sr-Latn-CS"/>
        </w:rPr>
        <w:t>тити</w:t>
      </w:r>
      <w:r w:rsidR="00230991">
        <w:rPr>
          <w:sz w:val="24"/>
          <w:szCs w:val="24"/>
        </w:rPr>
        <w:t xml:space="preserve"> </w:t>
      </w:r>
      <w:r w:rsidR="003862D9" w:rsidRPr="000E2385">
        <w:rPr>
          <w:sz w:val="24"/>
          <w:szCs w:val="24"/>
          <w:lang w:val="sr-Latn-CS"/>
        </w:rPr>
        <w:t>података</w:t>
      </w:r>
      <w:r w:rsidR="000346D0" w:rsidRPr="000E2385">
        <w:rPr>
          <w:sz w:val="24"/>
          <w:szCs w:val="24"/>
        </w:rPr>
        <w:t xml:space="preserve"> </w:t>
      </w:r>
      <w:r w:rsidR="003862D9" w:rsidRPr="000E2385">
        <w:rPr>
          <w:sz w:val="24"/>
          <w:szCs w:val="24"/>
          <w:lang w:val="sr-Latn-CS"/>
        </w:rPr>
        <w:t>о</w:t>
      </w:r>
      <w:r w:rsidR="000346D0" w:rsidRPr="000E2385">
        <w:rPr>
          <w:sz w:val="24"/>
          <w:szCs w:val="24"/>
        </w:rPr>
        <w:t xml:space="preserve"> </w:t>
      </w:r>
      <w:r w:rsidR="003862D9" w:rsidRPr="000E2385">
        <w:rPr>
          <w:sz w:val="24"/>
          <w:szCs w:val="24"/>
          <w:lang w:val="sr-Latn-CS"/>
        </w:rPr>
        <w:t>ли</w:t>
      </w:r>
      <w:r w:rsidR="003862D9" w:rsidRPr="000E2385">
        <w:rPr>
          <w:sz w:val="24"/>
          <w:szCs w:val="24"/>
        </w:rPr>
        <w:t>ч</w:t>
      </w:r>
      <w:r w:rsidR="003862D9" w:rsidRPr="000E2385">
        <w:rPr>
          <w:sz w:val="24"/>
          <w:szCs w:val="24"/>
          <w:lang w:val="sr-Latn-CS"/>
        </w:rPr>
        <w:t>ности</w:t>
      </w:r>
      <w:r w:rsidR="000346D0" w:rsidRPr="000E2385">
        <w:rPr>
          <w:sz w:val="24"/>
          <w:szCs w:val="24"/>
        </w:rPr>
        <w:t xml:space="preserve"> („</w:t>
      </w:r>
      <w:r w:rsidR="003862D9" w:rsidRPr="000E2385">
        <w:rPr>
          <w:sz w:val="24"/>
          <w:szCs w:val="24"/>
          <w:lang w:val="sr-Latn-CS"/>
        </w:rPr>
        <w:t>Слу</w:t>
      </w:r>
      <w:r w:rsidR="003862D9" w:rsidRPr="000E2385">
        <w:rPr>
          <w:sz w:val="24"/>
          <w:szCs w:val="24"/>
        </w:rPr>
        <w:t>ж</w:t>
      </w:r>
      <w:r w:rsidR="003862D9" w:rsidRPr="000E2385">
        <w:rPr>
          <w:sz w:val="24"/>
          <w:szCs w:val="24"/>
          <w:lang w:val="sr-Latn-CS"/>
        </w:rPr>
        <w:t>бенигласник</w:t>
      </w:r>
      <w:r w:rsidR="000346D0" w:rsidRPr="000E2385">
        <w:rPr>
          <w:sz w:val="24"/>
          <w:szCs w:val="24"/>
        </w:rPr>
        <w:t xml:space="preserve"> </w:t>
      </w:r>
      <w:r w:rsidR="003862D9" w:rsidRPr="000E2385">
        <w:rPr>
          <w:sz w:val="24"/>
          <w:szCs w:val="24"/>
          <w:lang w:val="sr-Latn-CS"/>
        </w:rPr>
        <w:t>РС</w:t>
      </w:r>
      <w:r w:rsidR="000346D0" w:rsidRPr="000E2385">
        <w:rPr>
          <w:sz w:val="24"/>
          <w:szCs w:val="24"/>
        </w:rPr>
        <w:t xml:space="preserve">”, </w:t>
      </w:r>
      <w:r w:rsidR="003862D9" w:rsidRPr="000E2385">
        <w:rPr>
          <w:sz w:val="24"/>
          <w:szCs w:val="24"/>
          <w:lang w:val="sr-Latn-CS"/>
        </w:rPr>
        <w:t>број</w:t>
      </w:r>
      <w:r w:rsidR="000346D0" w:rsidRPr="000E2385">
        <w:rPr>
          <w:sz w:val="24"/>
          <w:szCs w:val="24"/>
        </w:rPr>
        <w:t xml:space="preserve"> 87/2018),</w:t>
      </w:r>
      <w:r w:rsidR="00CB3902">
        <w:rPr>
          <w:sz w:val="24"/>
          <w:szCs w:val="24"/>
        </w:rPr>
        <w:t xml:space="preserve"> и члна 61</w:t>
      </w:r>
      <w:r w:rsidR="00230991">
        <w:rPr>
          <w:sz w:val="24"/>
          <w:szCs w:val="24"/>
        </w:rPr>
        <w:t>. Стат</w:t>
      </w:r>
      <w:r w:rsidR="00CB3902">
        <w:rPr>
          <w:sz w:val="24"/>
          <w:szCs w:val="24"/>
        </w:rPr>
        <w:t xml:space="preserve">ута Основне школе за образовање одраслих Школски </w:t>
      </w:r>
      <w:r w:rsidR="00B14D9D" w:rsidRPr="000E2385">
        <w:rPr>
          <w:sz w:val="24"/>
          <w:szCs w:val="24"/>
        </w:rPr>
        <w:t>одбор</w:t>
      </w:r>
      <w:r w:rsidR="000E2385">
        <w:rPr>
          <w:sz w:val="24"/>
          <w:szCs w:val="24"/>
        </w:rPr>
        <w:t xml:space="preserve"> </w:t>
      </w:r>
      <w:r w:rsidR="00B14D9D" w:rsidRPr="000E2385">
        <w:rPr>
          <w:sz w:val="24"/>
          <w:szCs w:val="24"/>
        </w:rPr>
        <w:t xml:space="preserve"> на</w:t>
      </w:r>
      <w:r w:rsidR="00AF4721" w:rsidRPr="000E2385">
        <w:rPr>
          <w:sz w:val="24"/>
          <w:szCs w:val="24"/>
        </w:rPr>
        <w:t xml:space="preserve"> </w:t>
      </w:r>
      <w:r w:rsidR="00B14D9D" w:rsidRPr="000E2385">
        <w:rPr>
          <w:sz w:val="24"/>
          <w:szCs w:val="24"/>
        </w:rPr>
        <w:t>седници</w:t>
      </w:r>
      <w:r w:rsidR="00AF4721" w:rsidRPr="000E2385">
        <w:rPr>
          <w:sz w:val="24"/>
          <w:szCs w:val="24"/>
        </w:rPr>
        <w:t xml:space="preserve"> </w:t>
      </w:r>
      <w:r w:rsidR="00F20D06">
        <w:rPr>
          <w:sz w:val="24"/>
          <w:szCs w:val="24"/>
        </w:rPr>
        <w:t>одржано</w:t>
      </w:r>
      <w:r w:rsidR="00B14D9D" w:rsidRPr="000E2385">
        <w:rPr>
          <w:sz w:val="24"/>
          <w:szCs w:val="24"/>
        </w:rPr>
        <w:t>ј</w:t>
      </w:r>
      <w:r w:rsidR="00F20D06">
        <w:rPr>
          <w:sz w:val="24"/>
          <w:szCs w:val="24"/>
        </w:rPr>
        <w:t xml:space="preserve"> </w:t>
      </w:r>
      <w:r w:rsidR="009012D7">
        <w:rPr>
          <w:sz w:val="24"/>
          <w:szCs w:val="24"/>
        </w:rPr>
        <w:t xml:space="preserve">дана </w:t>
      </w:r>
      <w:r w:rsidR="00CB3902">
        <w:rPr>
          <w:sz w:val="24"/>
          <w:szCs w:val="24"/>
          <w:lang w:val="sr-Cyrl-CS"/>
        </w:rPr>
        <w:t>16.</w:t>
      </w:r>
      <w:r w:rsidR="00CB3902">
        <w:rPr>
          <w:sz w:val="24"/>
          <w:szCs w:val="24"/>
        </w:rPr>
        <w:t>06.2022</w:t>
      </w:r>
      <w:r w:rsidR="00B14D9D" w:rsidRPr="000E2385">
        <w:rPr>
          <w:sz w:val="24"/>
          <w:szCs w:val="24"/>
        </w:rPr>
        <w:t>. године</w:t>
      </w:r>
      <w:r w:rsidR="00AF4721" w:rsidRPr="000E2385">
        <w:rPr>
          <w:sz w:val="24"/>
          <w:szCs w:val="24"/>
        </w:rPr>
        <w:t xml:space="preserve"> </w:t>
      </w:r>
      <w:r w:rsidR="00B14D9D" w:rsidRPr="000E2385">
        <w:rPr>
          <w:sz w:val="24"/>
          <w:szCs w:val="24"/>
        </w:rPr>
        <w:t>донео</w:t>
      </w:r>
      <w:r w:rsidR="00AF4721" w:rsidRPr="000E2385">
        <w:rPr>
          <w:sz w:val="24"/>
          <w:szCs w:val="24"/>
        </w:rPr>
        <w:t xml:space="preserve"> </w:t>
      </w:r>
      <w:r w:rsidR="00B14D9D" w:rsidRPr="000E2385">
        <w:rPr>
          <w:sz w:val="24"/>
          <w:szCs w:val="24"/>
        </w:rPr>
        <w:t>је:</w:t>
      </w:r>
    </w:p>
    <w:p w:rsidR="00B14D9D" w:rsidRDefault="00B14D9D" w:rsidP="00B14D9D">
      <w:pPr>
        <w:ind w:firstLine="720"/>
        <w:rPr>
          <w:sz w:val="24"/>
          <w:szCs w:val="24"/>
        </w:rPr>
      </w:pPr>
    </w:p>
    <w:p w:rsidR="00B14D9D" w:rsidRPr="00FD7472" w:rsidRDefault="00B14D9D" w:rsidP="00B14D9D">
      <w:pPr>
        <w:jc w:val="center"/>
        <w:rPr>
          <w:b/>
          <w:sz w:val="32"/>
          <w:szCs w:val="32"/>
        </w:rPr>
      </w:pPr>
      <w:r w:rsidRPr="00B14D9D">
        <w:rPr>
          <w:b/>
          <w:sz w:val="32"/>
          <w:szCs w:val="32"/>
        </w:rPr>
        <w:t>ПРАВИЛНИК О ЗАШТИТИ ПОДАТАКА ЛИЧНОСТИ</w:t>
      </w:r>
      <w:r w:rsidR="00DA5B8A">
        <w:rPr>
          <w:b/>
          <w:sz w:val="32"/>
          <w:szCs w:val="32"/>
        </w:rPr>
        <w:t xml:space="preserve"> </w:t>
      </w:r>
    </w:p>
    <w:p w:rsidR="00B14D9D" w:rsidRDefault="00B14D9D" w:rsidP="00B14D9D">
      <w:pPr>
        <w:jc w:val="center"/>
        <w:rPr>
          <w:b/>
          <w:sz w:val="32"/>
          <w:szCs w:val="32"/>
        </w:rPr>
      </w:pPr>
      <w:r>
        <w:rPr>
          <w:b/>
          <w:sz w:val="32"/>
          <w:szCs w:val="32"/>
        </w:rPr>
        <w:t>ОСНОВНЕ ОДРЕДБЕ</w:t>
      </w:r>
    </w:p>
    <w:p w:rsidR="000346D0" w:rsidRPr="001F179E" w:rsidRDefault="001F179E" w:rsidP="001F179E">
      <w:pPr>
        <w:ind w:left="2127"/>
        <w:rPr>
          <w:sz w:val="24"/>
          <w:szCs w:val="24"/>
        </w:rPr>
      </w:pPr>
      <w:r>
        <w:rPr>
          <w:sz w:val="24"/>
          <w:szCs w:val="24"/>
        </w:rPr>
        <w:t xml:space="preserve">                </w:t>
      </w:r>
      <w:r w:rsidR="003862D9" w:rsidRPr="001F179E">
        <w:rPr>
          <w:sz w:val="24"/>
          <w:szCs w:val="24"/>
          <w:lang w:val="sr-Latn-CS"/>
        </w:rPr>
        <w:t>СВРХА</w:t>
      </w:r>
      <w:r w:rsidR="000346D0" w:rsidRPr="001F179E">
        <w:rPr>
          <w:sz w:val="24"/>
          <w:szCs w:val="24"/>
        </w:rPr>
        <w:t xml:space="preserve"> </w:t>
      </w:r>
      <w:r w:rsidR="003862D9" w:rsidRPr="001F179E">
        <w:rPr>
          <w:sz w:val="24"/>
          <w:szCs w:val="24"/>
          <w:lang w:val="sr-Latn-CS"/>
        </w:rPr>
        <w:t>И</w:t>
      </w:r>
      <w:r w:rsidR="000346D0" w:rsidRPr="001F179E">
        <w:rPr>
          <w:sz w:val="24"/>
          <w:szCs w:val="24"/>
        </w:rPr>
        <w:t xml:space="preserve"> </w:t>
      </w:r>
      <w:r w:rsidR="003862D9" w:rsidRPr="001F179E">
        <w:rPr>
          <w:sz w:val="24"/>
          <w:szCs w:val="24"/>
          <w:lang w:val="sr-Latn-CS"/>
        </w:rPr>
        <w:t>ЦИЉ</w:t>
      </w:r>
      <w:r w:rsidR="000346D0" w:rsidRPr="001F179E">
        <w:rPr>
          <w:sz w:val="24"/>
          <w:szCs w:val="24"/>
        </w:rPr>
        <w:t xml:space="preserve"> </w:t>
      </w:r>
      <w:r w:rsidR="003862D9" w:rsidRPr="001F179E">
        <w:rPr>
          <w:sz w:val="24"/>
          <w:szCs w:val="24"/>
          <w:lang w:val="sr-Latn-CS"/>
        </w:rPr>
        <w:t>ПРАВИЛНИКА</w:t>
      </w:r>
    </w:p>
    <w:p w:rsidR="00473747" w:rsidRPr="008C1F8D" w:rsidRDefault="00473747" w:rsidP="008C1F8D">
      <w:pPr>
        <w:jc w:val="center"/>
        <w:rPr>
          <w:b/>
          <w:sz w:val="24"/>
          <w:szCs w:val="24"/>
          <w:lang w:val="sr-Cyrl-CS"/>
        </w:rPr>
      </w:pPr>
      <w:r>
        <w:t xml:space="preserve"> </w:t>
      </w:r>
      <w:r w:rsidR="002843F7" w:rsidRPr="001F179E">
        <w:rPr>
          <w:b/>
          <w:sz w:val="24"/>
          <w:szCs w:val="24"/>
        </w:rPr>
        <w:t>Члан1.</w:t>
      </w:r>
    </w:p>
    <w:p w:rsidR="002843F7" w:rsidRDefault="00473747" w:rsidP="002843F7">
      <w:pPr>
        <w:ind w:left="568"/>
        <w:jc w:val="both"/>
        <w:rPr>
          <w:sz w:val="24"/>
          <w:szCs w:val="24"/>
        </w:rPr>
      </w:pPr>
      <w:r>
        <w:t xml:space="preserve"> </w:t>
      </w:r>
      <w:r w:rsidRPr="002843F7">
        <w:rPr>
          <w:sz w:val="24"/>
          <w:szCs w:val="24"/>
        </w:rPr>
        <w:t xml:space="preserve">Правилник о </w:t>
      </w:r>
      <w:r w:rsidR="00CB3902">
        <w:rPr>
          <w:sz w:val="24"/>
          <w:szCs w:val="24"/>
        </w:rPr>
        <w:t>заштити података о личности Основне школе за образовање одраслих</w:t>
      </w:r>
      <w:r w:rsidRPr="002843F7">
        <w:rPr>
          <w:sz w:val="24"/>
          <w:szCs w:val="24"/>
        </w:rPr>
        <w:t xml:space="preserve"> (у даљем тексту: Правилник) је кровни документ који регулише заштиту података о личности запос</w:t>
      </w:r>
      <w:r w:rsidR="00CB3902">
        <w:rPr>
          <w:sz w:val="24"/>
          <w:szCs w:val="24"/>
        </w:rPr>
        <w:t>лених и</w:t>
      </w:r>
      <w:r w:rsidRPr="002843F7">
        <w:rPr>
          <w:sz w:val="24"/>
          <w:szCs w:val="24"/>
        </w:rPr>
        <w:t xml:space="preserve"> друг</w:t>
      </w:r>
      <w:r w:rsidR="00CB3902">
        <w:rPr>
          <w:sz w:val="24"/>
          <w:szCs w:val="24"/>
        </w:rPr>
        <w:t>их лица ангажованих од стране Основне школе за образовање одраслих (у даљем тексту: школа</w:t>
      </w:r>
      <w:r w:rsidRPr="002843F7">
        <w:rPr>
          <w:sz w:val="24"/>
          <w:szCs w:val="24"/>
        </w:rPr>
        <w:t>), као и д</w:t>
      </w:r>
      <w:r w:rsidR="00CB3902">
        <w:rPr>
          <w:sz w:val="24"/>
          <w:szCs w:val="24"/>
        </w:rPr>
        <w:t>ругих лица чије податке школа</w:t>
      </w:r>
      <w:r w:rsidRPr="002843F7">
        <w:rPr>
          <w:sz w:val="24"/>
          <w:szCs w:val="24"/>
        </w:rPr>
        <w:t xml:space="preserve"> обра</w:t>
      </w:r>
      <w:r w:rsidR="00CB3902">
        <w:rPr>
          <w:sz w:val="24"/>
          <w:szCs w:val="24"/>
        </w:rPr>
        <w:t>ђује (ученика/полазника</w:t>
      </w:r>
      <w:r w:rsidRPr="002843F7">
        <w:rPr>
          <w:sz w:val="24"/>
          <w:szCs w:val="24"/>
        </w:rPr>
        <w:t xml:space="preserve">),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 </w:t>
      </w:r>
    </w:p>
    <w:p w:rsidR="002843F7" w:rsidRPr="002843F7" w:rsidRDefault="00473747" w:rsidP="002843F7">
      <w:pPr>
        <w:ind w:left="568"/>
        <w:jc w:val="center"/>
        <w:rPr>
          <w:b/>
          <w:sz w:val="24"/>
          <w:szCs w:val="24"/>
        </w:rPr>
      </w:pPr>
      <w:r w:rsidRPr="002843F7">
        <w:rPr>
          <w:b/>
          <w:sz w:val="24"/>
          <w:szCs w:val="24"/>
        </w:rPr>
        <w:t>Члан 2.</w:t>
      </w:r>
    </w:p>
    <w:p w:rsidR="002843F7" w:rsidRPr="003D2139" w:rsidRDefault="00473747" w:rsidP="002843F7">
      <w:pPr>
        <w:ind w:left="568"/>
        <w:jc w:val="both"/>
        <w:rPr>
          <w:sz w:val="24"/>
          <w:szCs w:val="24"/>
        </w:rPr>
      </w:pPr>
      <w:r w:rsidRPr="002843F7">
        <w:rPr>
          <w:sz w:val="24"/>
          <w:szCs w:val="24"/>
        </w:rPr>
        <w:t xml:space="preserve">Циљ је да се обезбеди правна сигурност и транспарентност у погледу обраде података о личности запослених и других лица чији се подаци обрађују, као и да се утврди правни основ, сврха обраде, врсте података које се обрађују, </w:t>
      </w:r>
      <w:r w:rsidRPr="003D2139">
        <w:rPr>
          <w:sz w:val="24"/>
          <w:szCs w:val="24"/>
        </w:rPr>
        <w:t xml:space="preserve">права физичких лица у погледу обраде података о личности, мере заштите података итд. </w:t>
      </w:r>
    </w:p>
    <w:p w:rsidR="002843F7" w:rsidRPr="002843F7" w:rsidRDefault="00473747" w:rsidP="002843F7">
      <w:pPr>
        <w:ind w:left="568"/>
        <w:jc w:val="center"/>
        <w:rPr>
          <w:b/>
          <w:sz w:val="24"/>
          <w:szCs w:val="24"/>
        </w:rPr>
      </w:pPr>
      <w:r w:rsidRPr="002843F7">
        <w:rPr>
          <w:b/>
          <w:sz w:val="24"/>
          <w:szCs w:val="24"/>
        </w:rPr>
        <w:t>Члан 3.</w:t>
      </w:r>
    </w:p>
    <w:p w:rsidR="00473747" w:rsidRPr="002843F7" w:rsidRDefault="00473747" w:rsidP="002843F7">
      <w:pPr>
        <w:ind w:left="568"/>
        <w:jc w:val="both"/>
        <w:rPr>
          <w:sz w:val="24"/>
          <w:szCs w:val="24"/>
        </w:rPr>
      </w:pPr>
      <w:r w:rsidRPr="002843F7">
        <w:rPr>
          <w:sz w:val="24"/>
          <w:szCs w:val="24"/>
        </w:rPr>
        <w:t>Правилник успоставља и обавезе запослених у погледу заштите података о личности физичких лица. Правилник се примењује и н</w:t>
      </w:r>
      <w:r w:rsidR="00CB3902">
        <w:rPr>
          <w:sz w:val="24"/>
          <w:szCs w:val="24"/>
        </w:rPr>
        <w:t xml:space="preserve">а </w:t>
      </w:r>
      <w:r w:rsidRPr="002843F7">
        <w:rPr>
          <w:sz w:val="24"/>
          <w:szCs w:val="24"/>
        </w:rPr>
        <w:t xml:space="preserve"> друга ли</w:t>
      </w:r>
      <w:r w:rsidR="00CB3902">
        <w:rPr>
          <w:sz w:val="24"/>
          <w:szCs w:val="24"/>
        </w:rPr>
        <w:t>ца ангажована од стране школе</w:t>
      </w:r>
      <w:r w:rsidRPr="002843F7">
        <w:rPr>
          <w:sz w:val="24"/>
          <w:szCs w:val="24"/>
        </w:rPr>
        <w:t>. Појам ''запослени'' обухвата и лица ангажована на основу уговора о делу, уговора о обављању привремених и</w:t>
      </w:r>
      <w:r>
        <w:t xml:space="preserve"> повремених пос</w:t>
      </w:r>
      <w:r w:rsidR="00CB3902">
        <w:t xml:space="preserve">лова, ауторских уговора, </w:t>
      </w:r>
      <w:r>
        <w:t xml:space="preserve"> и слично. </w:t>
      </w:r>
    </w:p>
    <w:p w:rsidR="00473747" w:rsidRPr="002843F7" w:rsidRDefault="00473747" w:rsidP="002843F7">
      <w:pPr>
        <w:ind w:left="405"/>
        <w:jc w:val="center"/>
        <w:rPr>
          <w:b/>
          <w:sz w:val="24"/>
          <w:szCs w:val="24"/>
        </w:rPr>
      </w:pPr>
      <w:r w:rsidRPr="002843F7">
        <w:rPr>
          <w:b/>
          <w:sz w:val="24"/>
          <w:szCs w:val="24"/>
        </w:rPr>
        <w:t>ПОЈМОВИ И СКРАЋЕНИЦЕ</w:t>
      </w:r>
    </w:p>
    <w:p w:rsidR="00473747" w:rsidRPr="002843F7" w:rsidRDefault="00473747" w:rsidP="002843F7">
      <w:pPr>
        <w:ind w:left="405"/>
        <w:jc w:val="center"/>
        <w:rPr>
          <w:b/>
          <w:sz w:val="24"/>
          <w:szCs w:val="24"/>
        </w:rPr>
      </w:pPr>
      <w:r w:rsidRPr="002843F7">
        <w:rPr>
          <w:b/>
        </w:rPr>
        <w:t>Члан 4.</w:t>
      </w:r>
    </w:p>
    <w:p w:rsidR="00473747" w:rsidRPr="002843F7" w:rsidRDefault="00473747" w:rsidP="008C1F8D">
      <w:pPr>
        <w:pStyle w:val="ListParagraph"/>
        <w:ind w:left="567"/>
        <w:jc w:val="both"/>
        <w:rPr>
          <w:sz w:val="24"/>
          <w:szCs w:val="24"/>
        </w:rPr>
      </w:pPr>
      <w:r w:rsidRPr="002843F7">
        <w:rPr>
          <w:sz w:val="24"/>
          <w:szCs w:val="24"/>
        </w:rPr>
        <w:lastRenderedPageBreak/>
        <w:t xml:space="preserve">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''Уредба'', ''ГДПР''); 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заштити података'', ''ЗЗПЛ''); Закон о раду Републике Србије (''Службени гласник РС'', 24/2005, 61/2005, 54/2009, 32/2013, 75/2014, 13/2017 - одлука Уставног суда и 113/2017) (у даљем тексту: ''ЗоР''); Повереник за информације од јавног значаја и заштиту података о личности Републике Србије (у даљем тексту: ''Повереник''). </w:t>
      </w:r>
    </w:p>
    <w:p w:rsidR="00473747" w:rsidRPr="002843F7" w:rsidRDefault="00473747" w:rsidP="002843F7">
      <w:pPr>
        <w:pStyle w:val="ListParagraph"/>
        <w:ind w:left="1125"/>
        <w:jc w:val="center"/>
        <w:rPr>
          <w:b/>
          <w:sz w:val="24"/>
          <w:szCs w:val="24"/>
        </w:rPr>
      </w:pPr>
      <w:r w:rsidRPr="002843F7">
        <w:rPr>
          <w:b/>
          <w:sz w:val="24"/>
          <w:szCs w:val="24"/>
        </w:rPr>
        <w:t>Члан 5.</w:t>
      </w:r>
    </w:p>
    <w:p w:rsidR="00473747" w:rsidRPr="002843F7" w:rsidRDefault="00473747" w:rsidP="008C1F8D">
      <w:pPr>
        <w:pStyle w:val="ListParagraph"/>
        <w:ind w:left="567"/>
        <w:jc w:val="both"/>
        <w:rPr>
          <w:sz w:val="24"/>
          <w:szCs w:val="24"/>
        </w:rPr>
      </w:pPr>
      <w:r w:rsidRPr="002843F7">
        <w:rPr>
          <w:sz w:val="24"/>
          <w:szCs w:val="24"/>
        </w:rPr>
        <w:t xml:space="preserve">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w:t>
      </w:r>
    </w:p>
    <w:p w:rsidR="00473747" w:rsidRPr="002843F7" w:rsidRDefault="00473747" w:rsidP="002843F7">
      <w:pPr>
        <w:pStyle w:val="ListParagraph"/>
        <w:ind w:left="1125"/>
        <w:jc w:val="center"/>
        <w:rPr>
          <w:b/>
          <w:sz w:val="24"/>
          <w:szCs w:val="24"/>
        </w:rPr>
      </w:pPr>
      <w:r w:rsidRPr="002843F7">
        <w:rPr>
          <w:b/>
          <w:sz w:val="24"/>
          <w:szCs w:val="24"/>
        </w:rPr>
        <w:t>Члан 6.</w:t>
      </w:r>
    </w:p>
    <w:p w:rsidR="00473747" w:rsidRPr="002843F7" w:rsidRDefault="00473747" w:rsidP="008C1F8D">
      <w:pPr>
        <w:pStyle w:val="ListParagraph"/>
        <w:ind w:left="567"/>
        <w:jc w:val="both"/>
        <w:rPr>
          <w:sz w:val="24"/>
          <w:szCs w:val="24"/>
        </w:rPr>
      </w:pPr>
      <w:r w:rsidRPr="002843F7">
        <w:rPr>
          <w:sz w:val="24"/>
          <w:szCs w:val="24"/>
        </w:rPr>
        <w:t xml:space="preserve"> Посебне врсте података о личности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 </w:t>
      </w:r>
    </w:p>
    <w:p w:rsidR="00473747" w:rsidRPr="002843F7" w:rsidRDefault="00473747" w:rsidP="002843F7">
      <w:pPr>
        <w:pStyle w:val="ListParagraph"/>
        <w:ind w:left="1125"/>
        <w:jc w:val="center"/>
        <w:rPr>
          <w:b/>
          <w:sz w:val="24"/>
          <w:szCs w:val="24"/>
        </w:rPr>
      </w:pPr>
      <w:r w:rsidRPr="002843F7">
        <w:rPr>
          <w:b/>
          <w:sz w:val="24"/>
          <w:szCs w:val="24"/>
        </w:rPr>
        <w:t>Члан 7.</w:t>
      </w:r>
    </w:p>
    <w:p w:rsidR="00473747" w:rsidRPr="002843F7" w:rsidRDefault="00473747" w:rsidP="008C1F8D">
      <w:pPr>
        <w:pStyle w:val="ListParagraph"/>
        <w:ind w:left="567"/>
        <w:jc w:val="both"/>
        <w:rPr>
          <w:sz w:val="24"/>
          <w:szCs w:val="24"/>
        </w:rPr>
      </w:pPr>
      <w:r w:rsidRPr="002843F7">
        <w:rPr>
          <w:sz w:val="24"/>
          <w:szCs w:val="24"/>
        </w:rPr>
        <w:t xml:space="preserve"> 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473747" w:rsidRPr="002843F7" w:rsidRDefault="00473747" w:rsidP="002843F7">
      <w:pPr>
        <w:pStyle w:val="ListParagraph"/>
        <w:ind w:left="1125"/>
        <w:jc w:val="center"/>
        <w:rPr>
          <w:b/>
          <w:sz w:val="24"/>
          <w:szCs w:val="24"/>
        </w:rPr>
      </w:pPr>
      <w:r w:rsidRPr="002843F7">
        <w:rPr>
          <w:b/>
          <w:sz w:val="24"/>
          <w:szCs w:val="24"/>
        </w:rPr>
        <w:t>Члан 8.</w:t>
      </w:r>
    </w:p>
    <w:p w:rsidR="00473747" w:rsidRPr="008C1F8D" w:rsidRDefault="00473747" w:rsidP="008C1F8D">
      <w:pPr>
        <w:pStyle w:val="ListParagraph"/>
        <w:ind w:left="567"/>
        <w:jc w:val="both"/>
        <w:rPr>
          <w:sz w:val="24"/>
          <w:szCs w:val="24"/>
        </w:rPr>
      </w:pPr>
      <w:r w:rsidRPr="008C1F8D">
        <w:rPr>
          <w:sz w:val="24"/>
          <w:szCs w:val="24"/>
        </w:rPr>
        <w:t xml:space="preserve"> Руковалац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473747" w:rsidRPr="002843F7" w:rsidRDefault="008C1F8D" w:rsidP="008C1F8D">
      <w:pPr>
        <w:pStyle w:val="ListParagraph"/>
        <w:ind w:left="1125"/>
        <w:rPr>
          <w:b/>
          <w:sz w:val="24"/>
          <w:szCs w:val="24"/>
        </w:rPr>
      </w:pPr>
      <w:r>
        <w:rPr>
          <w:b/>
          <w:sz w:val="24"/>
          <w:szCs w:val="24"/>
        </w:rPr>
        <w:t xml:space="preserve">                                                       </w:t>
      </w:r>
      <w:r w:rsidR="00473747" w:rsidRPr="002843F7">
        <w:rPr>
          <w:b/>
          <w:sz w:val="24"/>
          <w:szCs w:val="24"/>
        </w:rPr>
        <w:t>Члан 9.</w:t>
      </w:r>
    </w:p>
    <w:p w:rsidR="00473747" w:rsidRPr="002843F7" w:rsidRDefault="00473747" w:rsidP="008C1F8D">
      <w:pPr>
        <w:pStyle w:val="ListParagraph"/>
        <w:ind w:left="567"/>
        <w:jc w:val="both"/>
        <w:rPr>
          <w:sz w:val="24"/>
          <w:szCs w:val="24"/>
        </w:rPr>
      </w:pPr>
      <w:r w:rsidRPr="002843F7">
        <w:rPr>
          <w:sz w:val="24"/>
          <w:szCs w:val="24"/>
        </w:rPr>
        <w:t xml:space="preserve"> Обрађивач је физичко или правно лице, односно орган власти, који обрађује податке о личности у име руковаоца.</w:t>
      </w:r>
    </w:p>
    <w:p w:rsidR="00473747" w:rsidRPr="002843F7" w:rsidRDefault="00473747" w:rsidP="002843F7">
      <w:pPr>
        <w:ind w:left="568"/>
        <w:jc w:val="center"/>
        <w:rPr>
          <w:b/>
          <w:sz w:val="24"/>
          <w:szCs w:val="24"/>
        </w:rPr>
      </w:pPr>
      <w:r w:rsidRPr="002843F7">
        <w:rPr>
          <w:b/>
          <w:sz w:val="24"/>
          <w:szCs w:val="24"/>
        </w:rPr>
        <w:t>ПОДАЦИ О ЛИЧНОСТИ КОЈЕ ОБРАЂУЈЕ УСТАНОВА</w:t>
      </w:r>
    </w:p>
    <w:p w:rsidR="00473747" w:rsidRDefault="00473747" w:rsidP="00473747">
      <w:pPr>
        <w:pStyle w:val="ListParagraph"/>
        <w:ind w:left="1125"/>
      </w:pPr>
    </w:p>
    <w:p w:rsidR="00473747" w:rsidRPr="002843F7" w:rsidRDefault="008C1F8D" w:rsidP="008C1F8D">
      <w:pPr>
        <w:ind w:left="405"/>
        <w:rPr>
          <w:b/>
          <w:sz w:val="24"/>
          <w:szCs w:val="24"/>
        </w:rPr>
      </w:pPr>
      <w:r>
        <w:rPr>
          <w:b/>
          <w:sz w:val="24"/>
          <w:szCs w:val="24"/>
        </w:rPr>
        <w:t xml:space="preserve">                                                                   </w:t>
      </w:r>
      <w:r w:rsidR="00473747" w:rsidRPr="002843F7">
        <w:rPr>
          <w:b/>
          <w:sz w:val="24"/>
          <w:szCs w:val="24"/>
        </w:rPr>
        <w:t>Члан 10.</w:t>
      </w:r>
    </w:p>
    <w:p w:rsidR="00473747" w:rsidRPr="002843F7" w:rsidRDefault="00CB3902" w:rsidP="002843F7">
      <w:pPr>
        <w:ind w:left="405"/>
        <w:jc w:val="both"/>
        <w:rPr>
          <w:sz w:val="24"/>
          <w:szCs w:val="24"/>
        </w:rPr>
      </w:pPr>
      <w:r>
        <w:rPr>
          <w:sz w:val="24"/>
          <w:szCs w:val="24"/>
        </w:rPr>
        <w:t>Школа</w:t>
      </w:r>
      <w:r w:rsidR="00473747" w:rsidRPr="002843F7">
        <w:rPr>
          <w:sz w:val="24"/>
          <w:szCs w:val="24"/>
        </w:rPr>
        <w:t xml:space="preserve"> може обрађивати следеће податке о личности запослених: име и презиме, јединствени матични број грађана, пол, датум рођења, место, општина и држава </w:t>
      </w:r>
      <w:r w:rsidR="00473747" w:rsidRPr="002843F7">
        <w:rPr>
          <w:sz w:val="24"/>
          <w:szCs w:val="24"/>
        </w:rPr>
        <w:lastRenderedPageBreak/>
        <w:t>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провери психофизичких способности, подаци о националној припадности, подаци о језику на којем је стечено основно, средње и високо образовање,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w:t>
      </w:r>
      <w:r>
        <w:rPr>
          <w:sz w:val="24"/>
          <w:szCs w:val="24"/>
        </w:rPr>
        <w:t>, подаци о задужењима  стручних сарадника и</w:t>
      </w:r>
      <w:r w:rsidR="00473747" w:rsidRPr="002843F7">
        <w:rPr>
          <w:sz w:val="24"/>
          <w:szCs w:val="24"/>
        </w:rPr>
        <w:t xml:space="preserve"> плати</w:t>
      </w:r>
      <w:r>
        <w:rPr>
          <w:sz w:val="24"/>
          <w:szCs w:val="24"/>
        </w:rPr>
        <w:t xml:space="preserve"> и учешћу у раду органа Школе</w:t>
      </w:r>
      <w:r w:rsidR="00473747" w:rsidRPr="002843F7">
        <w:rPr>
          <w:sz w:val="24"/>
          <w:szCs w:val="24"/>
        </w:rPr>
        <w:t>, а у сврху остваривања васпитно-образовног рада, у складу са законом. Изјашњавање о националној припадности није обавезно.</w:t>
      </w:r>
    </w:p>
    <w:p w:rsidR="00473747" w:rsidRPr="002843F7" w:rsidRDefault="008C1F8D" w:rsidP="008C1F8D">
      <w:pPr>
        <w:ind w:left="405"/>
        <w:rPr>
          <w:b/>
          <w:sz w:val="24"/>
          <w:szCs w:val="24"/>
        </w:rPr>
      </w:pPr>
      <w:r>
        <w:rPr>
          <w:b/>
          <w:sz w:val="24"/>
          <w:szCs w:val="24"/>
        </w:rPr>
        <w:t xml:space="preserve">                                                                 </w:t>
      </w:r>
      <w:r w:rsidR="00473747" w:rsidRPr="002843F7">
        <w:rPr>
          <w:b/>
          <w:sz w:val="24"/>
          <w:szCs w:val="24"/>
        </w:rPr>
        <w:t>Члан 11.</w:t>
      </w:r>
    </w:p>
    <w:p w:rsidR="00473747" w:rsidRPr="002843F7" w:rsidRDefault="00473747" w:rsidP="002843F7">
      <w:pPr>
        <w:ind w:left="405"/>
        <w:jc w:val="both"/>
        <w:rPr>
          <w:sz w:val="24"/>
          <w:szCs w:val="24"/>
        </w:rPr>
      </w:pPr>
      <w:r>
        <w:t xml:space="preserve"> </w:t>
      </w:r>
      <w:r w:rsidRPr="002843F7">
        <w:rPr>
          <w:sz w:val="24"/>
          <w:szCs w:val="24"/>
        </w:rPr>
        <w:t>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додатаним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установе.</w:t>
      </w:r>
    </w:p>
    <w:p w:rsidR="00473747" w:rsidRPr="002843F7" w:rsidRDefault="008C1F8D" w:rsidP="008C1F8D">
      <w:pPr>
        <w:ind w:left="405"/>
        <w:rPr>
          <w:b/>
          <w:sz w:val="24"/>
          <w:szCs w:val="24"/>
        </w:rPr>
      </w:pPr>
      <w:r>
        <w:rPr>
          <w:b/>
          <w:sz w:val="24"/>
          <w:szCs w:val="24"/>
        </w:rPr>
        <w:t xml:space="preserve">                                                               </w:t>
      </w:r>
      <w:r w:rsidR="00473747" w:rsidRPr="002843F7">
        <w:rPr>
          <w:b/>
          <w:sz w:val="24"/>
          <w:szCs w:val="24"/>
        </w:rPr>
        <w:t>Члан 12.</w:t>
      </w:r>
    </w:p>
    <w:p w:rsidR="00473747" w:rsidRPr="002843F7" w:rsidRDefault="003931E2" w:rsidP="002843F7">
      <w:pPr>
        <w:ind w:left="405"/>
        <w:jc w:val="both"/>
        <w:rPr>
          <w:sz w:val="24"/>
          <w:szCs w:val="24"/>
        </w:rPr>
      </w:pPr>
      <w:r>
        <w:rPr>
          <w:sz w:val="24"/>
          <w:szCs w:val="24"/>
        </w:rPr>
        <w:t>Школа</w:t>
      </w:r>
      <w:r w:rsidR="00473747" w:rsidRPr="002843F7">
        <w:rPr>
          <w:sz w:val="24"/>
          <w:szCs w:val="24"/>
        </w:rPr>
        <w:t xml:space="preserve">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На пример, могу обрађивати посебне врсте податке о личности запослених за сврху извршења обавеза или примене законом прописаних овлашћења у области рада, социјалног осигурања и социјалне заштите. </w:t>
      </w:r>
    </w:p>
    <w:p w:rsidR="00473747" w:rsidRPr="002843F7" w:rsidRDefault="008C1F8D" w:rsidP="008C1F8D">
      <w:pPr>
        <w:ind w:left="405"/>
        <w:rPr>
          <w:b/>
          <w:sz w:val="24"/>
          <w:szCs w:val="24"/>
        </w:rPr>
      </w:pPr>
      <w:r>
        <w:rPr>
          <w:b/>
          <w:sz w:val="24"/>
          <w:szCs w:val="24"/>
        </w:rPr>
        <w:t xml:space="preserve">                                                                      </w:t>
      </w:r>
      <w:r w:rsidR="00473747" w:rsidRPr="002843F7">
        <w:rPr>
          <w:b/>
          <w:sz w:val="24"/>
          <w:szCs w:val="24"/>
        </w:rPr>
        <w:t>Члан 13.</w:t>
      </w:r>
    </w:p>
    <w:p w:rsidR="00473747" w:rsidRPr="002843F7" w:rsidRDefault="003931E2" w:rsidP="002843F7">
      <w:pPr>
        <w:ind w:left="405"/>
        <w:jc w:val="both"/>
        <w:rPr>
          <w:sz w:val="24"/>
          <w:szCs w:val="24"/>
        </w:rPr>
      </w:pPr>
      <w:r>
        <w:rPr>
          <w:sz w:val="24"/>
          <w:szCs w:val="24"/>
        </w:rPr>
        <w:t>Школа</w:t>
      </w:r>
      <w:r w:rsidR="00473747" w:rsidRPr="002843F7">
        <w:rPr>
          <w:sz w:val="24"/>
          <w:szCs w:val="24"/>
        </w:rPr>
        <w:t xml:space="preserve">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 </w:t>
      </w:r>
    </w:p>
    <w:p w:rsidR="00473747" w:rsidRPr="008C1F8D" w:rsidRDefault="008C1F8D" w:rsidP="008C1F8D">
      <w:pPr>
        <w:ind w:left="405"/>
        <w:rPr>
          <w:b/>
          <w:sz w:val="24"/>
          <w:szCs w:val="24"/>
        </w:rPr>
      </w:pPr>
      <w:r>
        <w:rPr>
          <w:b/>
          <w:sz w:val="24"/>
          <w:szCs w:val="24"/>
        </w:rPr>
        <w:t xml:space="preserve">                                                                     </w:t>
      </w:r>
      <w:r w:rsidR="00473747" w:rsidRPr="008C1F8D">
        <w:rPr>
          <w:b/>
          <w:sz w:val="24"/>
          <w:szCs w:val="24"/>
        </w:rPr>
        <w:t>Члан 14.</w:t>
      </w:r>
    </w:p>
    <w:p w:rsidR="00473747" w:rsidRPr="002843F7" w:rsidRDefault="003931E2" w:rsidP="002843F7">
      <w:pPr>
        <w:ind w:left="405"/>
        <w:jc w:val="both"/>
        <w:rPr>
          <w:sz w:val="24"/>
          <w:szCs w:val="24"/>
        </w:rPr>
      </w:pPr>
      <w:r>
        <w:rPr>
          <w:sz w:val="24"/>
          <w:szCs w:val="24"/>
        </w:rPr>
        <w:t>Школа</w:t>
      </w:r>
      <w:r w:rsidR="00473747" w:rsidRPr="002843F7">
        <w:rPr>
          <w:sz w:val="24"/>
          <w:szCs w:val="24"/>
        </w:rPr>
        <w:t xml:space="preserve"> може обрађивати следеће податке о личности корисника/клијената: 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 </w:t>
      </w:r>
    </w:p>
    <w:p w:rsidR="00473747" w:rsidRPr="008C1F8D" w:rsidRDefault="00473747" w:rsidP="008C1F8D">
      <w:pPr>
        <w:ind w:left="405"/>
        <w:jc w:val="center"/>
        <w:rPr>
          <w:b/>
          <w:sz w:val="24"/>
          <w:szCs w:val="24"/>
        </w:rPr>
      </w:pPr>
      <w:r w:rsidRPr="008C1F8D">
        <w:rPr>
          <w:b/>
          <w:sz w:val="24"/>
          <w:szCs w:val="24"/>
        </w:rPr>
        <w:lastRenderedPageBreak/>
        <w:t>Члан 15.</w:t>
      </w:r>
    </w:p>
    <w:p w:rsidR="00473747" w:rsidRPr="002843F7" w:rsidRDefault="003931E2" w:rsidP="002843F7">
      <w:pPr>
        <w:ind w:left="405"/>
        <w:jc w:val="both"/>
        <w:rPr>
          <w:sz w:val="24"/>
          <w:szCs w:val="24"/>
        </w:rPr>
      </w:pPr>
      <w:r>
        <w:rPr>
          <w:sz w:val="24"/>
          <w:szCs w:val="24"/>
        </w:rPr>
        <w:t>Школа</w:t>
      </w:r>
      <w:r w:rsidR="00473747" w:rsidRPr="002843F7">
        <w:rPr>
          <w:sz w:val="24"/>
          <w:szCs w:val="24"/>
        </w:rPr>
        <w:t xml:space="preserve"> може обрађивати следеће податке о личности кандидата за посао: 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 Приликом расписивањ</w:t>
      </w:r>
      <w:r>
        <w:rPr>
          <w:sz w:val="24"/>
          <w:szCs w:val="24"/>
        </w:rPr>
        <w:t>а конкурса за запослење школа</w:t>
      </w:r>
      <w:r w:rsidR="00473747" w:rsidRPr="002843F7">
        <w:rPr>
          <w:sz w:val="24"/>
          <w:szCs w:val="24"/>
        </w:rPr>
        <w:t xml:space="preserve"> не утврђује форму радне биографије већ се кандидату оставља да је с</w:t>
      </w:r>
      <w:r>
        <w:rPr>
          <w:sz w:val="24"/>
          <w:szCs w:val="24"/>
        </w:rPr>
        <w:t>ам одреди. У том смислу школа</w:t>
      </w:r>
      <w:r w:rsidR="00473747" w:rsidRPr="002843F7">
        <w:rPr>
          <w:sz w:val="24"/>
          <w:szCs w:val="24"/>
        </w:rPr>
        <w:t xml:space="preserve">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 </w:t>
      </w:r>
    </w:p>
    <w:p w:rsidR="00473747" w:rsidRPr="008C1F8D" w:rsidRDefault="00473747" w:rsidP="008C1F8D">
      <w:pPr>
        <w:ind w:left="405"/>
        <w:jc w:val="center"/>
        <w:rPr>
          <w:b/>
          <w:sz w:val="24"/>
          <w:szCs w:val="24"/>
        </w:rPr>
      </w:pPr>
      <w:r w:rsidRPr="008C1F8D">
        <w:rPr>
          <w:b/>
          <w:sz w:val="24"/>
          <w:szCs w:val="24"/>
        </w:rPr>
        <w:t>Члан 16.</w:t>
      </w:r>
    </w:p>
    <w:p w:rsidR="00473747" w:rsidRPr="002843F7" w:rsidRDefault="003931E2" w:rsidP="002843F7">
      <w:pPr>
        <w:ind w:left="405"/>
        <w:jc w:val="both"/>
        <w:rPr>
          <w:sz w:val="24"/>
          <w:szCs w:val="24"/>
        </w:rPr>
      </w:pPr>
      <w:r>
        <w:rPr>
          <w:sz w:val="24"/>
          <w:szCs w:val="24"/>
        </w:rPr>
        <w:t>Школа</w:t>
      </w:r>
      <w:r w:rsidR="00473747" w:rsidRPr="002843F7">
        <w:rPr>
          <w:sz w:val="24"/>
          <w:szCs w:val="24"/>
        </w:rPr>
        <w:t xml:space="preserve"> може обрађивати с</w:t>
      </w:r>
      <w:r>
        <w:rPr>
          <w:sz w:val="24"/>
          <w:szCs w:val="24"/>
        </w:rPr>
        <w:t>ледеће податке о личности ученика/полазника</w:t>
      </w:r>
      <w:r w:rsidR="00473747" w:rsidRPr="002843F7">
        <w:rPr>
          <w:sz w:val="24"/>
          <w:szCs w:val="24"/>
        </w:rPr>
        <w:t xml:space="preserve"> и његових родитеља односно другог законског заступника: подаци којима се одређује његов идентитет (лични подаци), образовни, социјални и здравствени статус, као и подаци о препорученој и пруженој додатној васпитној, здравственој и социјално</w:t>
      </w:r>
      <w:r>
        <w:rPr>
          <w:sz w:val="24"/>
          <w:szCs w:val="24"/>
        </w:rPr>
        <w:t>ј подршци. Лични подаци о ученику су: име и презиме ученика</w:t>
      </w:r>
      <w:r w:rsidR="00473747" w:rsidRPr="002843F7">
        <w:rPr>
          <w:sz w:val="24"/>
          <w:szCs w:val="24"/>
        </w:rPr>
        <w:t xml:space="preserve">, јединствени матични број грађана, пол, датум рођења, место, општина и држава рођења, адреса, место, општина и држава становања, контакт телефон, матични број детета, национална припадност, држављанство. Изјашњење о националној припадности није обавезно. Лични подаци о родитељу, односно другом законском заступнику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Подаци којима се одређује образовни, односно </w:t>
      </w:r>
      <w:r>
        <w:rPr>
          <w:sz w:val="24"/>
          <w:szCs w:val="24"/>
        </w:rPr>
        <w:t>васпитно-образовни статус ученика/полазника</w:t>
      </w:r>
      <w:r w:rsidR="00473747" w:rsidRPr="002843F7">
        <w:rPr>
          <w:sz w:val="24"/>
          <w:szCs w:val="24"/>
        </w:rPr>
        <w:t xml:space="preserve"> су: подаци о врсти установе, врсти и трајању предшколског програма, односно васпитној групи у коју је уписано дете, језику на којем се изводи васпитно-образовни рад, подаци о индивидуалном васпитно-образовном плану, матерњем језику и националној припадности, у складу са законом. Подаци којима се </w:t>
      </w:r>
      <w:r>
        <w:rPr>
          <w:sz w:val="24"/>
          <w:szCs w:val="24"/>
        </w:rPr>
        <w:t>одређује социјални статус ученика/полазника</w:t>
      </w:r>
      <w:r w:rsidR="00473747" w:rsidRPr="002843F7">
        <w:rPr>
          <w:sz w:val="24"/>
          <w:szCs w:val="24"/>
        </w:rPr>
        <w:t xml:space="preserve"> су: подаци о условима становања (становање у стану, кући, породичној кући, подстанарст</w:t>
      </w:r>
      <w:r>
        <w:rPr>
          <w:sz w:val="24"/>
          <w:szCs w:val="24"/>
        </w:rPr>
        <w:t>во, становање у дому, да ли ученик</w:t>
      </w:r>
      <w:r w:rsidR="00473747" w:rsidRPr="002843F7">
        <w:rPr>
          <w:sz w:val="24"/>
          <w:szCs w:val="24"/>
        </w:rPr>
        <w:t xml:space="preserve"> има своју собу и други облици становања), удаљености домаћинства од установе;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детета, њихов образовни ниво и запослење), кao и податак о примању новчане социјалне помоћи и да ли породица може да обезбеди ужину. Податак којим се од</w:t>
      </w:r>
      <w:r>
        <w:rPr>
          <w:sz w:val="24"/>
          <w:szCs w:val="24"/>
        </w:rPr>
        <w:t>ређује здравствени статус ученика је податак о томе да ли је ученик обухваћен</w:t>
      </w:r>
      <w:r w:rsidR="00473747" w:rsidRPr="002843F7">
        <w:rPr>
          <w:sz w:val="24"/>
          <w:szCs w:val="24"/>
        </w:rPr>
        <w:t xml:space="preserve"> примарном здравственом заштитом. 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473747" w:rsidRPr="008C1F8D" w:rsidRDefault="00473747" w:rsidP="00EE704C">
      <w:pPr>
        <w:pStyle w:val="ListParagraph"/>
        <w:ind w:left="1288"/>
        <w:jc w:val="center"/>
        <w:rPr>
          <w:b/>
          <w:sz w:val="24"/>
          <w:szCs w:val="24"/>
        </w:rPr>
      </w:pPr>
      <w:r w:rsidRPr="008C1F8D">
        <w:rPr>
          <w:b/>
          <w:sz w:val="24"/>
          <w:szCs w:val="24"/>
        </w:rPr>
        <w:t>ИЗВОР ПОДАТАКА О ЛИЧНОСТИ ЗАПО</w:t>
      </w:r>
      <w:r w:rsidR="003931E2">
        <w:rPr>
          <w:b/>
          <w:sz w:val="24"/>
          <w:szCs w:val="24"/>
        </w:rPr>
        <w:t>СЛЕНИХ И</w:t>
      </w:r>
      <w:r w:rsidR="00EE704C">
        <w:rPr>
          <w:b/>
          <w:sz w:val="24"/>
          <w:szCs w:val="24"/>
        </w:rPr>
        <w:t xml:space="preserve">  </w:t>
      </w:r>
      <w:r w:rsidRPr="008C1F8D">
        <w:rPr>
          <w:b/>
          <w:sz w:val="24"/>
          <w:szCs w:val="24"/>
        </w:rPr>
        <w:t>РОДИТЕЉА</w:t>
      </w:r>
    </w:p>
    <w:p w:rsidR="00473747" w:rsidRPr="008C1F8D" w:rsidRDefault="00473747" w:rsidP="008C1F8D">
      <w:pPr>
        <w:ind w:left="405"/>
        <w:jc w:val="center"/>
        <w:rPr>
          <w:b/>
          <w:sz w:val="24"/>
          <w:szCs w:val="24"/>
        </w:rPr>
      </w:pPr>
      <w:r w:rsidRPr="008C1F8D">
        <w:rPr>
          <w:b/>
          <w:sz w:val="24"/>
          <w:szCs w:val="24"/>
        </w:rPr>
        <w:t>Члан 17.</w:t>
      </w:r>
    </w:p>
    <w:p w:rsidR="00473747" w:rsidRPr="002843F7" w:rsidRDefault="00473747" w:rsidP="002843F7">
      <w:pPr>
        <w:ind w:left="405"/>
        <w:jc w:val="both"/>
        <w:rPr>
          <w:sz w:val="24"/>
          <w:szCs w:val="24"/>
        </w:rPr>
      </w:pPr>
      <w:r w:rsidRPr="002843F7">
        <w:rPr>
          <w:sz w:val="24"/>
          <w:szCs w:val="24"/>
        </w:rPr>
        <w:t>Подаци о личности прикупљени од запосл</w:t>
      </w:r>
      <w:r w:rsidR="001D6C25">
        <w:rPr>
          <w:sz w:val="24"/>
          <w:szCs w:val="24"/>
        </w:rPr>
        <w:t>еног лица, родитеља ученика</w:t>
      </w:r>
      <w:r w:rsidRPr="002843F7">
        <w:rPr>
          <w:sz w:val="24"/>
          <w:szCs w:val="24"/>
        </w:rPr>
        <w:t xml:space="preserve"> односно другог законског заступника: опште је правило да податке о личности прикупљамо директно од </w:t>
      </w:r>
      <w:r w:rsidRPr="002843F7">
        <w:rPr>
          <w:sz w:val="24"/>
          <w:szCs w:val="24"/>
        </w:rPr>
        <w:lastRenderedPageBreak/>
        <w:t>лица на које се подаци односе односно од родитеља односно другог законског заступн</w:t>
      </w:r>
      <w:r w:rsidR="001D6C25">
        <w:rPr>
          <w:sz w:val="24"/>
          <w:szCs w:val="24"/>
        </w:rPr>
        <w:t>ика када се ради о подацима ученика</w:t>
      </w:r>
      <w:r w:rsidRPr="002843F7">
        <w:rPr>
          <w:sz w:val="24"/>
          <w:szCs w:val="24"/>
        </w:rPr>
        <w:t xml:space="preserve"> (електронским, писаним или усменим путем). Подаци о личности који се прику</w:t>
      </w:r>
      <w:r w:rsidR="00A75FC8">
        <w:rPr>
          <w:sz w:val="24"/>
          <w:szCs w:val="24"/>
        </w:rPr>
        <w:t>пљају од других извора: школа</w:t>
      </w:r>
      <w:r w:rsidRPr="002843F7">
        <w:rPr>
          <w:sz w:val="24"/>
          <w:szCs w:val="24"/>
        </w:rPr>
        <w:t xml:space="preserve">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473747" w:rsidRPr="008C1F8D" w:rsidRDefault="00473747" w:rsidP="008C1F8D">
      <w:pPr>
        <w:pStyle w:val="ListParagraph"/>
        <w:ind w:left="1288"/>
        <w:jc w:val="center"/>
        <w:rPr>
          <w:b/>
          <w:sz w:val="24"/>
          <w:szCs w:val="24"/>
        </w:rPr>
      </w:pPr>
      <w:r w:rsidRPr="008C1F8D">
        <w:rPr>
          <w:b/>
          <w:sz w:val="24"/>
          <w:szCs w:val="24"/>
        </w:rPr>
        <w:t>СВРХА ОБРАДЕ ПОДАТАКА</w:t>
      </w:r>
    </w:p>
    <w:p w:rsidR="00473747" w:rsidRPr="008C1F8D" w:rsidRDefault="00473747" w:rsidP="008C1F8D">
      <w:pPr>
        <w:ind w:left="405"/>
        <w:jc w:val="center"/>
        <w:rPr>
          <w:b/>
          <w:sz w:val="24"/>
          <w:szCs w:val="24"/>
        </w:rPr>
      </w:pPr>
      <w:r w:rsidRPr="008C1F8D">
        <w:rPr>
          <w:b/>
          <w:sz w:val="24"/>
          <w:szCs w:val="24"/>
        </w:rPr>
        <w:t>Члан 18.</w:t>
      </w:r>
    </w:p>
    <w:p w:rsidR="00FD7472" w:rsidRDefault="00A75FC8" w:rsidP="002843F7">
      <w:pPr>
        <w:ind w:left="405"/>
        <w:jc w:val="both"/>
        <w:rPr>
          <w:sz w:val="24"/>
          <w:szCs w:val="24"/>
        </w:rPr>
      </w:pPr>
      <w:r>
        <w:rPr>
          <w:sz w:val="24"/>
          <w:szCs w:val="24"/>
        </w:rPr>
        <w:t>Школа</w:t>
      </w:r>
      <w:r w:rsidR="00473747" w:rsidRPr="002843F7">
        <w:rPr>
          <w:sz w:val="24"/>
          <w:szCs w:val="24"/>
        </w:rPr>
        <w:t xml:space="preserve"> обрађује податке о личности у сврху наведене овим Правилником </w:t>
      </w:r>
      <w:r>
        <w:rPr>
          <w:sz w:val="24"/>
          <w:szCs w:val="24"/>
        </w:rPr>
        <w:t>као и за обављање делатности школе. Школа</w:t>
      </w:r>
      <w:r w:rsidR="00473747" w:rsidRPr="002843F7">
        <w:rPr>
          <w:sz w:val="24"/>
          <w:szCs w:val="24"/>
        </w:rPr>
        <w:t xml:space="preserve"> не обрађује више података или шири круг података од оних који су неопходни за остварење наведених с</w:t>
      </w:r>
      <w:r>
        <w:rPr>
          <w:sz w:val="24"/>
          <w:szCs w:val="24"/>
        </w:rPr>
        <w:t>врха односно делатности школе</w:t>
      </w:r>
      <w:r w:rsidR="00473747" w:rsidRPr="002843F7">
        <w:rPr>
          <w:sz w:val="24"/>
          <w:szCs w:val="24"/>
        </w:rPr>
        <w:t>.</w:t>
      </w:r>
    </w:p>
    <w:p w:rsidR="00FD7472" w:rsidRPr="00FD7472" w:rsidRDefault="00473747" w:rsidP="00FD7472">
      <w:pPr>
        <w:pStyle w:val="ListParagraph"/>
        <w:numPr>
          <w:ilvl w:val="0"/>
          <w:numId w:val="4"/>
        </w:numPr>
        <w:jc w:val="both"/>
        <w:rPr>
          <w:b/>
          <w:sz w:val="24"/>
          <w:szCs w:val="24"/>
        </w:rPr>
      </w:pPr>
      <w:r w:rsidRPr="00FD7472">
        <w:rPr>
          <w:b/>
          <w:sz w:val="24"/>
          <w:szCs w:val="24"/>
        </w:rPr>
        <w:t xml:space="preserve">Запошљавање и управљање људским ресурсима </w:t>
      </w:r>
    </w:p>
    <w:p w:rsidR="00FD7472" w:rsidRDefault="00473747" w:rsidP="00FD7472">
      <w:pPr>
        <w:pStyle w:val="ListParagraph"/>
        <w:ind w:left="825"/>
        <w:jc w:val="both"/>
        <w:rPr>
          <w:sz w:val="24"/>
          <w:szCs w:val="24"/>
        </w:rPr>
      </w:pPr>
      <w:r w:rsidRPr="00FD7472">
        <w:rPr>
          <w:sz w:val="24"/>
          <w:szCs w:val="24"/>
        </w:rPr>
        <w:t>Обрађују се подаци о личности за потребе успостављања и реализације радног односа, укључујући и друге уговорне</w:t>
      </w:r>
      <w:r w:rsidR="00A75FC8">
        <w:rPr>
          <w:sz w:val="24"/>
          <w:szCs w:val="24"/>
        </w:rPr>
        <w:t xml:space="preserve"> односе по основу којих школа</w:t>
      </w:r>
      <w:r w:rsidRPr="00FD7472">
        <w:rPr>
          <w:sz w:val="24"/>
          <w:szCs w:val="24"/>
        </w:rPr>
        <w:t xml:space="preserve"> ангажује сараднике и консултанте. Обрађују се подаци за потребе утврђивања адекватности и квалификација кандидата за одређена радна места; за управљање радним временом и одсуствима;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p>
    <w:p w:rsidR="00FD7472" w:rsidRPr="00FD7472" w:rsidRDefault="00473747" w:rsidP="00FD7472">
      <w:pPr>
        <w:pStyle w:val="ListParagraph"/>
        <w:numPr>
          <w:ilvl w:val="0"/>
          <w:numId w:val="4"/>
        </w:numPr>
        <w:jc w:val="both"/>
        <w:rPr>
          <w:b/>
          <w:sz w:val="24"/>
          <w:szCs w:val="24"/>
        </w:rPr>
      </w:pPr>
      <w:r w:rsidRPr="00FD7472">
        <w:rPr>
          <w:b/>
          <w:sz w:val="24"/>
          <w:szCs w:val="24"/>
        </w:rPr>
        <w:t>Пословне активности</w:t>
      </w:r>
    </w:p>
    <w:p w:rsidR="00FD7472" w:rsidRDefault="00A75FC8" w:rsidP="00FD7472">
      <w:pPr>
        <w:pStyle w:val="ListParagraph"/>
        <w:ind w:left="825"/>
        <w:jc w:val="both"/>
        <w:rPr>
          <w:sz w:val="24"/>
          <w:szCs w:val="24"/>
        </w:rPr>
      </w:pPr>
      <w:r>
        <w:rPr>
          <w:sz w:val="24"/>
          <w:szCs w:val="24"/>
        </w:rPr>
        <w:t xml:space="preserve"> Школа</w:t>
      </w:r>
      <w:r w:rsidR="00473747" w:rsidRPr="00FD7472">
        <w:rPr>
          <w:sz w:val="24"/>
          <w:szCs w:val="24"/>
        </w:rPr>
        <w:t xml:space="preserve"> обрађује податке о личности за потребе управљања пројектима, организацију канцеларијског пословања, за плаћање роба и услуга и пословни развој. Податке се обрађују и за сврхе извештавања донатора и наручилаца услуга о реализованим пројектима и за реализацију обу</w:t>
      </w:r>
      <w:r>
        <w:rPr>
          <w:sz w:val="24"/>
          <w:szCs w:val="24"/>
        </w:rPr>
        <w:t>ка и других услуга које школа</w:t>
      </w:r>
      <w:r w:rsidR="00473747" w:rsidRPr="00FD7472">
        <w:rPr>
          <w:sz w:val="24"/>
          <w:szCs w:val="24"/>
        </w:rPr>
        <w:t xml:space="preserve"> пружа без или уз накнаду. </w:t>
      </w:r>
    </w:p>
    <w:p w:rsidR="00FD7472" w:rsidRPr="00FD7472" w:rsidRDefault="00473747" w:rsidP="00FD7472">
      <w:pPr>
        <w:pStyle w:val="ListParagraph"/>
        <w:numPr>
          <w:ilvl w:val="0"/>
          <w:numId w:val="4"/>
        </w:numPr>
        <w:jc w:val="both"/>
        <w:rPr>
          <w:b/>
          <w:sz w:val="24"/>
          <w:szCs w:val="24"/>
        </w:rPr>
      </w:pPr>
      <w:r w:rsidRPr="00FD7472">
        <w:rPr>
          <w:b/>
          <w:sz w:val="24"/>
          <w:szCs w:val="24"/>
        </w:rPr>
        <w:t>Комуникације, информационе технологије и информациона безбедност</w:t>
      </w:r>
    </w:p>
    <w:p w:rsidR="00FD7472" w:rsidRDefault="00473747" w:rsidP="00FD7472">
      <w:pPr>
        <w:pStyle w:val="ListParagraph"/>
        <w:ind w:left="825"/>
        <w:jc w:val="both"/>
        <w:rPr>
          <w:sz w:val="24"/>
          <w:szCs w:val="24"/>
        </w:rPr>
      </w:pPr>
      <w:r w:rsidRPr="00FD7472">
        <w:rPr>
          <w:sz w:val="24"/>
          <w:szCs w:val="24"/>
        </w:rPr>
        <w:t xml:space="preserve"> Обрађују се подаци о личности у сврхе управљања и одржавања функционисања комуникацијске и информационе мреже, те одржавања информационе безбедности. </w:t>
      </w:r>
    </w:p>
    <w:p w:rsidR="00FD7472" w:rsidRPr="00FD7472" w:rsidRDefault="00473747" w:rsidP="00FD7472">
      <w:pPr>
        <w:pStyle w:val="ListParagraph"/>
        <w:numPr>
          <w:ilvl w:val="0"/>
          <w:numId w:val="4"/>
        </w:numPr>
        <w:jc w:val="both"/>
        <w:rPr>
          <w:b/>
          <w:sz w:val="24"/>
          <w:szCs w:val="24"/>
        </w:rPr>
      </w:pPr>
      <w:r w:rsidRPr="00FD7472">
        <w:rPr>
          <w:b/>
          <w:sz w:val="24"/>
          <w:szCs w:val="24"/>
        </w:rPr>
        <w:t>Усклађивање пословања са релевантним прописима</w:t>
      </w:r>
    </w:p>
    <w:p w:rsidR="00473747" w:rsidRPr="00FD7472" w:rsidRDefault="00A75FC8" w:rsidP="00FD7472">
      <w:pPr>
        <w:pStyle w:val="ListParagraph"/>
        <w:ind w:left="825"/>
        <w:jc w:val="both"/>
        <w:rPr>
          <w:sz w:val="24"/>
          <w:szCs w:val="24"/>
        </w:rPr>
      </w:pPr>
      <w:r>
        <w:rPr>
          <w:sz w:val="24"/>
          <w:szCs w:val="24"/>
        </w:rPr>
        <w:t xml:space="preserve"> Школа</w:t>
      </w:r>
      <w:r w:rsidR="00473747" w:rsidRPr="00FD7472">
        <w:rPr>
          <w:sz w:val="24"/>
          <w:szCs w:val="24"/>
        </w:rPr>
        <w:t xml:space="preserve"> 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 </w:t>
      </w:r>
    </w:p>
    <w:p w:rsidR="00473747" w:rsidRPr="008C1F8D" w:rsidRDefault="00473747" w:rsidP="008C1F8D">
      <w:pPr>
        <w:ind w:left="568"/>
        <w:jc w:val="center"/>
        <w:rPr>
          <w:b/>
          <w:sz w:val="24"/>
          <w:szCs w:val="24"/>
        </w:rPr>
      </w:pPr>
      <w:r w:rsidRPr="008C1F8D">
        <w:rPr>
          <w:b/>
          <w:sz w:val="24"/>
          <w:szCs w:val="24"/>
        </w:rPr>
        <w:t>УСТУПАЊЕ ПОДАТАКА И ИЗНОШЕЊЕ ПОДАТАКА ИЗ РЕПУБЛИКЕ СРБИЈЕ</w:t>
      </w:r>
    </w:p>
    <w:p w:rsidR="00473747" w:rsidRPr="008C1F8D" w:rsidRDefault="00473747" w:rsidP="008C1F8D">
      <w:pPr>
        <w:ind w:left="405"/>
        <w:jc w:val="center"/>
        <w:rPr>
          <w:b/>
          <w:sz w:val="24"/>
          <w:szCs w:val="24"/>
        </w:rPr>
      </w:pPr>
    </w:p>
    <w:p w:rsidR="00473747" w:rsidRPr="008C1F8D" w:rsidRDefault="00473747" w:rsidP="008C1F8D">
      <w:pPr>
        <w:ind w:left="405"/>
        <w:jc w:val="center"/>
        <w:rPr>
          <w:b/>
          <w:sz w:val="24"/>
          <w:szCs w:val="24"/>
        </w:rPr>
      </w:pPr>
      <w:r w:rsidRPr="008C1F8D">
        <w:rPr>
          <w:b/>
          <w:sz w:val="24"/>
          <w:szCs w:val="24"/>
        </w:rPr>
        <w:t>Члан 19.</w:t>
      </w:r>
    </w:p>
    <w:p w:rsidR="00EE704C" w:rsidRDefault="00A75FC8" w:rsidP="002843F7">
      <w:pPr>
        <w:ind w:left="405"/>
        <w:jc w:val="both"/>
        <w:rPr>
          <w:sz w:val="24"/>
          <w:szCs w:val="24"/>
        </w:rPr>
      </w:pPr>
      <w:r>
        <w:rPr>
          <w:sz w:val="24"/>
          <w:szCs w:val="24"/>
        </w:rPr>
        <w:t>Школа</w:t>
      </w:r>
      <w:r w:rsidR="00473747" w:rsidRPr="002843F7">
        <w:rPr>
          <w:sz w:val="24"/>
          <w:szCs w:val="24"/>
        </w:rPr>
        <w:t xml:space="preserve"> ће уступати личне податке трећим лицима само за потребе прописане зако</w:t>
      </w:r>
      <w:r>
        <w:rPr>
          <w:sz w:val="24"/>
          <w:szCs w:val="24"/>
        </w:rPr>
        <w:t>ном и овим Правилником. Школа</w:t>
      </w:r>
      <w:r w:rsidR="00473747" w:rsidRPr="002843F7">
        <w:rPr>
          <w:sz w:val="24"/>
          <w:szCs w:val="24"/>
        </w:rPr>
        <w:t xml:space="preserve"> ће предузети све потребне мере како би се осигурало да се лични подаци обрађују и обезбеђују у складу са важећим прописима.</w:t>
      </w:r>
    </w:p>
    <w:p w:rsidR="00473747" w:rsidRPr="00FD7472" w:rsidRDefault="00473747" w:rsidP="002843F7">
      <w:pPr>
        <w:ind w:left="405"/>
        <w:jc w:val="both"/>
        <w:rPr>
          <w:b/>
          <w:sz w:val="24"/>
          <w:szCs w:val="24"/>
        </w:rPr>
      </w:pPr>
      <w:r w:rsidRPr="00FD7472">
        <w:rPr>
          <w:b/>
          <w:sz w:val="24"/>
          <w:szCs w:val="24"/>
        </w:rPr>
        <w:lastRenderedPageBreak/>
        <w:t xml:space="preserve"> Спољни пружаоци услуга </w:t>
      </w:r>
    </w:p>
    <w:p w:rsidR="00473747" w:rsidRPr="008C1F8D" w:rsidRDefault="00473747" w:rsidP="008C1F8D">
      <w:pPr>
        <w:ind w:left="405"/>
        <w:jc w:val="center"/>
        <w:rPr>
          <w:b/>
          <w:sz w:val="24"/>
          <w:szCs w:val="24"/>
        </w:rPr>
      </w:pPr>
      <w:r w:rsidRPr="008C1F8D">
        <w:rPr>
          <w:b/>
          <w:sz w:val="24"/>
          <w:szCs w:val="24"/>
        </w:rPr>
        <w:t>Члан 20.</w:t>
      </w:r>
    </w:p>
    <w:p w:rsidR="00473747" w:rsidRDefault="00A75FC8" w:rsidP="002843F7">
      <w:pPr>
        <w:ind w:left="405"/>
        <w:jc w:val="both"/>
        <w:rPr>
          <w:sz w:val="24"/>
          <w:szCs w:val="24"/>
        </w:rPr>
      </w:pPr>
      <w:r>
        <w:rPr>
          <w:sz w:val="24"/>
          <w:szCs w:val="24"/>
        </w:rPr>
        <w:t xml:space="preserve"> Када је то потребно, школа</w:t>
      </w:r>
      <w:r w:rsidR="00473747" w:rsidRPr="002843F7">
        <w:rPr>
          <w:sz w:val="24"/>
          <w:szCs w:val="24"/>
        </w:rPr>
        <w:t xml:space="preserve"> може ангажовати трећа лица–пружаоце услуга, да врше поједине радње обраде по</w:t>
      </w:r>
      <w:r>
        <w:rPr>
          <w:sz w:val="24"/>
          <w:szCs w:val="24"/>
        </w:rPr>
        <w:t>датака за рачун и у име Школе. У тим ситуацијама, школа има</w:t>
      </w:r>
      <w:r w:rsidR="00473747" w:rsidRPr="002843F7">
        <w:rPr>
          <w:sz w:val="24"/>
          <w:szCs w:val="24"/>
        </w:rPr>
        <w:t xml:space="preserve"> својство руковаоца, а пружаоци услуга својство обрађива</w:t>
      </w:r>
      <w:r>
        <w:rPr>
          <w:sz w:val="24"/>
          <w:szCs w:val="24"/>
        </w:rPr>
        <w:t>ча података о личности (Школа</w:t>
      </w:r>
      <w:r w:rsidR="00473747" w:rsidRPr="002843F7">
        <w:rPr>
          <w:sz w:val="24"/>
          <w:szCs w:val="24"/>
        </w:rPr>
        <w:t xml:space="preserve"> може ангажовати пружаоца услуга хостинга). У таквим случајевима, биће уступљени само они подаци неопходни за остварење сврхе уговорене обраде, и обрађивачи их не могу користити за друге сврхе. У овим случајевима, услови обраде података и одговорност за заштиту података дефинисаће се уговором између </w:t>
      </w:r>
      <w:r>
        <w:rPr>
          <w:sz w:val="24"/>
          <w:szCs w:val="24"/>
        </w:rPr>
        <w:t>школе</w:t>
      </w:r>
      <w:r w:rsidR="00473747" w:rsidRPr="002843F7">
        <w:rPr>
          <w:sz w:val="24"/>
          <w:szCs w:val="24"/>
        </w:rPr>
        <w:t xml:space="preserve"> и обрађивача. </w:t>
      </w:r>
    </w:p>
    <w:p w:rsidR="00EE704C" w:rsidRPr="00EE704C" w:rsidRDefault="00EE704C" w:rsidP="002843F7">
      <w:pPr>
        <w:ind w:left="405"/>
        <w:jc w:val="both"/>
        <w:rPr>
          <w:b/>
          <w:sz w:val="24"/>
          <w:szCs w:val="24"/>
        </w:rPr>
      </w:pPr>
      <w:r w:rsidRPr="00EE704C">
        <w:rPr>
          <w:b/>
          <w:sz w:val="24"/>
          <w:szCs w:val="24"/>
        </w:rPr>
        <w:t>Јавни органи</w:t>
      </w:r>
    </w:p>
    <w:p w:rsidR="00473747" w:rsidRPr="008C1F8D" w:rsidRDefault="00473747" w:rsidP="008C1F8D">
      <w:pPr>
        <w:ind w:left="405"/>
        <w:jc w:val="center"/>
        <w:rPr>
          <w:b/>
          <w:sz w:val="24"/>
          <w:szCs w:val="24"/>
        </w:rPr>
      </w:pPr>
      <w:r w:rsidRPr="008C1F8D">
        <w:rPr>
          <w:b/>
          <w:sz w:val="24"/>
          <w:szCs w:val="24"/>
        </w:rPr>
        <w:t>Члан 21.</w:t>
      </w:r>
    </w:p>
    <w:p w:rsidR="00473747" w:rsidRPr="002843F7" w:rsidRDefault="00473747" w:rsidP="002843F7">
      <w:pPr>
        <w:ind w:left="405"/>
        <w:jc w:val="both"/>
        <w:rPr>
          <w:sz w:val="24"/>
          <w:szCs w:val="24"/>
        </w:rPr>
      </w:pPr>
      <w:r w:rsidRPr="002843F7">
        <w:rPr>
          <w:sz w:val="24"/>
          <w:szCs w:val="24"/>
        </w:rPr>
        <w:t xml:space="preserve"> Личне податке уступају се јавним органима само када ј</w:t>
      </w:r>
      <w:r w:rsidR="00A75FC8">
        <w:rPr>
          <w:sz w:val="24"/>
          <w:szCs w:val="24"/>
        </w:rPr>
        <w:t>е то законом прописано. Школа</w:t>
      </w:r>
      <w:r w:rsidRPr="002843F7">
        <w:rPr>
          <w:sz w:val="24"/>
          <w:szCs w:val="24"/>
        </w:rPr>
        <w:t xml:space="preserve"> одговара на образложене и писане захтеве судова, тужилаштава </w:t>
      </w:r>
      <w:r w:rsidR="00A75FC8">
        <w:rPr>
          <w:sz w:val="24"/>
          <w:szCs w:val="24"/>
        </w:rPr>
        <w:t>и других јавних органа. Школа</w:t>
      </w:r>
      <w:r w:rsidRPr="002843F7">
        <w:rPr>
          <w:sz w:val="24"/>
          <w:szCs w:val="24"/>
        </w:rPr>
        <w:t xml:space="preserve"> 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 </w:t>
      </w:r>
    </w:p>
    <w:p w:rsidR="00473747" w:rsidRPr="008C1F8D" w:rsidRDefault="00473747" w:rsidP="008C1F8D">
      <w:pPr>
        <w:pStyle w:val="ListParagraph"/>
        <w:ind w:left="1288"/>
        <w:jc w:val="center"/>
        <w:rPr>
          <w:b/>
          <w:sz w:val="24"/>
          <w:szCs w:val="24"/>
        </w:rPr>
      </w:pPr>
      <w:r w:rsidRPr="008C1F8D">
        <w:rPr>
          <w:b/>
          <w:sz w:val="24"/>
          <w:szCs w:val="24"/>
        </w:rPr>
        <w:t>РОКОВИ ЧУВАЊА ПОДАТАКА</w:t>
      </w:r>
    </w:p>
    <w:p w:rsidR="00473747" w:rsidRPr="008C1F8D" w:rsidRDefault="00473747" w:rsidP="008C1F8D">
      <w:pPr>
        <w:ind w:left="405"/>
        <w:jc w:val="center"/>
        <w:rPr>
          <w:b/>
          <w:sz w:val="24"/>
          <w:szCs w:val="24"/>
        </w:rPr>
      </w:pPr>
      <w:r w:rsidRPr="008C1F8D">
        <w:rPr>
          <w:b/>
          <w:sz w:val="24"/>
          <w:szCs w:val="24"/>
        </w:rPr>
        <w:t>Члан 22.</w:t>
      </w:r>
    </w:p>
    <w:p w:rsidR="00473747" w:rsidRPr="002843F7" w:rsidRDefault="00473747" w:rsidP="002843F7">
      <w:pPr>
        <w:ind w:left="405"/>
        <w:jc w:val="both"/>
        <w:rPr>
          <w:sz w:val="24"/>
          <w:szCs w:val="24"/>
        </w:rPr>
      </w:pPr>
      <w:r w:rsidRPr="002843F7">
        <w:rPr>
          <w:sz w:val="24"/>
          <w:szCs w:val="24"/>
        </w:rPr>
        <w:t>Лични подаци неће бити задржани дуже него што је то неопходно за остварење сврхе за коју су прикупљени. Уколико је рок чувања података о лич</w:t>
      </w:r>
      <w:r w:rsidR="005178CB">
        <w:rPr>
          <w:sz w:val="24"/>
          <w:szCs w:val="24"/>
        </w:rPr>
        <w:t>ности прописан законом, школа</w:t>
      </w:r>
      <w:r w:rsidRPr="002843F7">
        <w:rPr>
          <w:sz w:val="24"/>
          <w:szCs w:val="24"/>
        </w:rPr>
        <w:t xml:space="preserve"> ће задржати податке у датом законском року. Након испуњења сврхе, односно истека законом прописаног рока за чување података, подаци ће бити трајно обрисани. 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важецим законима.</w:t>
      </w:r>
    </w:p>
    <w:p w:rsidR="00473747" w:rsidRPr="008C1F8D" w:rsidRDefault="00473747" w:rsidP="008C1F8D">
      <w:pPr>
        <w:pStyle w:val="ListParagraph"/>
        <w:ind w:left="1288"/>
        <w:jc w:val="center"/>
        <w:rPr>
          <w:b/>
          <w:sz w:val="24"/>
          <w:szCs w:val="24"/>
        </w:rPr>
      </w:pPr>
      <w:r w:rsidRPr="008C1F8D">
        <w:rPr>
          <w:b/>
          <w:sz w:val="24"/>
          <w:szCs w:val="24"/>
        </w:rPr>
        <w:t>ПРАВА ЛИЦА У ПОГЛЕДУ ЗАШТИТЕ ПОДАТАКА О ЛИЧНОСТИ</w:t>
      </w:r>
    </w:p>
    <w:p w:rsidR="00F963B9" w:rsidRPr="008C1F8D" w:rsidRDefault="00473747" w:rsidP="008C1F8D">
      <w:pPr>
        <w:ind w:left="568"/>
        <w:jc w:val="center"/>
        <w:rPr>
          <w:b/>
          <w:sz w:val="24"/>
          <w:szCs w:val="24"/>
        </w:rPr>
      </w:pPr>
      <w:r w:rsidRPr="008C1F8D">
        <w:rPr>
          <w:b/>
          <w:sz w:val="24"/>
          <w:szCs w:val="24"/>
        </w:rPr>
        <w:t>Члан 23.</w:t>
      </w:r>
    </w:p>
    <w:p w:rsidR="00FD7472" w:rsidRPr="00FD7472" w:rsidRDefault="00473747" w:rsidP="002843F7">
      <w:pPr>
        <w:ind w:left="568"/>
        <w:jc w:val="both"/>
        <w:rPr>
          <w:b/>
          <w:sz w:val="24"/>
          <w:szCs w:val="24"/>
        </w:rPr>
      </w:pPr>
      <w:r w:rsidRPr="00FD7472">
        <w:rPr>
          <w:b/>
          <w:sz w:val="24"/>
          <w:szCs w:val="24"/>
        </w:rPr>
        <w:t>Право на обавештење о обради и увид</w:t>
      </w:r>
    </w:p>
    <w:p w:rsidR="00FD7472" w:rsidRDefault="00473747" w:rsidP="002843F7">
      <w:pPr>
        <w:ind w:left="568"/>
        <w:jc w:val="both"/>
        <w:rPr>
          <w:sz w:val="24"/>
          <w:szCs w:val="24"/>
        </w:rPr>
      </w:pPr>
      <w:r w:rsidRPr="002843F7">
        <w:rPr>
          <w:sz w:val="24"/>
          <w:szCs w:val="24"/>
        </w:rPr>
        <w:t xml:space="preserve"> Запослени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 </w:t>
      </w:r>
    </w:p>
    <w:p w:rsidR="00FD7472" w:rsidRPr="00FD7472" w:rsidRDefault="00473747" w:rsidP="002843F7">
      <w:pPr>
        <w:ind w:left="568"/>
        <w:jc w:val="both"/>
        <w:rPr>
          <w:b/>
          <w:sz w:val="24"/>
          <w:szCs w:val="24"/>
        </w:rPr>
      </w:pPr>
      <w:r w:rsidRPr="00FD7472">
        <w:rPr>
          <w:b/>
          <w:sz w:val="24"/>
          <w:szCs w:val="24"/>
        </w:rPr>
        <w:t>Право на добијање копије</w:t>
      </w:r>
    </w:p>
    <w:p w:rsidR="00FD7472" w:rsidRDefault="00473747" w:rsidP="002843F7">
      <w:pPr>
        <w:ind w:left="568"/>
        <w:jc w:val="both"/>
        <w:rPr>
          <w:sz w:val="24"/>
          <w:szCs w:val="24"/>
        </w:rPr>
      </w:pPr>
      <w:r w:rsidRPr="002843F7">
        <w:rPr>
          <w:sz w:val="24"/>
          <w:szCs w:val="24"/>
        </w:rPr>
        <w:t xml:space="preserve"> Запослени и друга лица на која се подаци односе имају право на издавање ко</w:t>
      </w:r>
      <w:r w:rsidR="00FB7400">
        <w:rPr>
          <w:sz w:val="24"/>
          <w:szCs w:val="24"/>
        </w:rPr>
        <w:t>пије података од стране школе</w:t>
      </w:r>
      <w:r w:rsidRPr="002843F7">
        <w:rPr>
          <w:sz w:val="24"/>
          <w:szCs w:val="24"/>
        </w:rPr>
        <w:t>.</w:t>
      </w:r>
    </w:p>
    <w:p w:rsidR="00FD7472" w:rsidRPr="00FD7472" w:rsidRDefault="00473747" w:rsidP="002843F7">
      <w:pPr>
        <w:ind w:left="568"/>
        <w:jc w:val="both"/>
        <w:rPr>
          <w:b/>
          <w:sz w:val="24"/>
          <w:szCs w:val="24"/>
        </w:rPr>
      </w:pPr>
      <w:r w:rsidRPr="002843F7">
        <w:rPr>
          <w:sz w:val="24"/>
          <w:szCs w:val="24"/>
        </w:rPr>
        <w:t xml:space="preserve"> </w:t>
      </w:r>
      <w:r w:rsidRPr="00FD7472">
        <w:rPr>
          <w:b/>
          <w:sz w:val="24"/>
          <w:szCs w:val="24"/>
        </w:rPr>
        <w:t>Права лица поводом извршеног увида</w:t>
      </w:r>
    </w:p>
    <w:p w:rsidR="00FD7472" w:rsidRDefault="00473747" w:rsidP="002843F7">
      <w:pPr>
        <w:ind w:left="568"/>
        <w:jc w:val="both"/>
        <w:rPr>
          <w:sz w:val="24"/>
          <w:szCs w:val="24"/>
        </w:rPr>
      </w:pPr>
      <w:r w:rsidRPr="002843F7">
        <w:rPr>
          <w:sz w:val="24"/>
          <w:szCs w:val="24"/>
        </w:rPr>
        <w:lastRenderedPageBreak/>
        <w:t xml:space="preserve"> Након извршеног увида лица на која се подаци од</w:t>
      </w:r>
      <w:r w:rsidR="005178CB">
        <w:rPr>
          <w:sz w:val="24"/>
          <w:szCs w:val="24"/>
        </w:rPr>
        <w:t xml:space="preserve">носе имају право да од школе </w:t>
      </w:r>
      <w:r w:rsidRPr="002843F7">
        <w:rPr>
          <w:sz w:val="24"/>
          <w:szCs w:val="24"/>
        </w:rPr>
        <w:t>захтевају исправку, допуну, ажурирање, брисање података, као и прекид и привремену обуставу обраде.</w:t>
      </w:r>
    </w:p>
    <w:p w:rsidR="00FD7472" w:rsidRPr="00FD7472" w:rsidRDefault="00473747" w:rsidP="002843F7">
      <w:pPr>
        <w:ind w:left="568"/>
        <w:jc w:val="both"/>
        <w:rPr>
          <w:b/>
          <w:sz w:val="24"/>
          <w:szCs w:val="24"/>
        </w:rPr>
      </w:pPr>
      <w:r w:rsidRPr="002843F7">
        <w:rPr>
          <w:sz w:val="24"/>
          <w:szCs w:val="24"/>
        </w:rPr>
        <w:t xml:space="preserve"> </w:t>
      </w:r>
      <w:r w:rsidRPr="00FD7472">
        <w:rPr>
          <w:b/>
          <w:sz w:val="24"/>
          <w:szCs w:val="24"/>
        </w:rPr>
        <w:t xml:space="preserve">Право на преносивост </w:t>
      </w:r>
    </w:p>
    <w:p w:rsidR="00FD7472" w:rsidRDefault="00473747" w:rsidP="002843F7">
      <w:pPr>
        <w:ind w:left="568"/>
        <w:jc w:val="both"/>
        <w:rPr>
          <w:sz w:val="24"/>
          <w:szCs w:val="24"/>
        </w:rPr>
      </w:pPr>
      <w:r w:rsidRPr="002843F7">
        <w:rPr>
          <w:sz w:val="24"/>
          <w:szCs w:val="24"/>
        </w:rPr>
        <w:t>Лице на које се подаци о</w:t>
      </w:r>
      <w:r w:rsidR="005178CB">
        <w:rPr>
          <w:sz w:val="24"/>
          <w:szCs w:val="24"/>
        </w:rPr>
        <w:t>дносе може захтевати од школе</w:t>
      </w:r>
      <w:r w:rsidRPr="002843F7">
        <w:rPr>
          <w:sz w:val="24"/>
          <w:szCs w:val="24"/>
        </w:rP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 </w:t>
      </w:r>
    </w:p>
    <w:p w:rsidR="00FD7472" w:rsidRPr="00FD7472" w:rsidRDefault="00473747" w:rsidP="002843F7">
      <w:pPr>
        <w:ind w:left="568"/>
        <w:jc w:val="both"/>
        <w:rPr>
          <w:b/>
          <w:sz w:val="24"/>
          <w:szCs w:val="24"/>
        </w:rPr>
      </w:pPr>
      <w:r w:rsidRPr="00FD7472">
        <w:rPr>
          <w:b/>
          <w:sz w:val="24"/>
          <w:szCs w:val="24"/>
        </w:rPr>
        <w:t xml:space="preserve">Право на повлачење сагласности </w:t>
      </w:r>
    </w:p>
    <w:p w:rsidR="00F963B9" w:rsidRPr="002843F7" w:rsidRDefault="00473747" w:rsidP="002843F7">
      <w:pPr>
        <w:ind w:left="568"/>
        <w:jc w:val="both"/>
        <w:rPr>
          <w:sz w:val="24"/>
          <w:szCs w:val="24"/>
        </w:rPr>
      </w:pPr>
      <w:r w:rsidRPr="002843F7">
        <w:rPr>
          <w:sz w:val="24"/>
          <w:szCs w:val="24"/>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 Такође, лице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 У случају да лице на које се подаци односе н</w:t>
      </w:r>
      <w:r w:rsidR="005178CB">
        <w:rPr>
          <w:sz w:val="24"/>
          <w:szCs w:val="24"/>
        </w:rPr>
        <w:t>ије задовољно одговором школе</w:t>
      </w:r>
      <w:r w:rsidRPr="002843F7">
        <w:rPr>
          <w:sz w:val="24"/>
          <w:szCs w:val="24"/>
        </w:rPr>
        <w:t xml:space="preserve">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t>
      </w:r>
      <w:hyperlink r:id="rId9" w:history="1">
        <w:r w:rsidR="00F963B9" w:rsidRPr="002843F7">
          <w:rPr>
            <w:rStyle w:val="Hyperlink"/>
            <w:sz w:val="24"/>
            <w:szCs w:val="24"/>
          </w:rPr>
          <w:t>www.poverenik.rs</w:t>
        </w:r>
      </w:hyperlink>
      <w:r w:rsidRPr="002843F7">
        <w:rPr>
          <w:sz w:val="24"/>
          <w:szCs w:val="24"/>
        </w:rPr>
        <w:t>)</w:t>
      </w:r>
    </w:p>
    <w:p w:rsidR="00F963B9" w:rsidRPr="008C1F8D" w:rsidRDefault="00473747" w:rsidP="008C1F8D">
      <w:pPr>
        <w:ind w:left="568"/>
        <w:jc w:val="center"/>
        <w:rPr>
          <w:b/>
          <w:sz w:val="24"/>
          <w:szCs w:val="24"/>
        </w:rPr>
      </w:pPr>
      <w:r w:rsidRPr="008C1F8D">
        <w:rPr>
          <w:b/>
          <w:sz w:val="24"/>
          <w:szCs w:val="24"/>
        </w:rPr>
        <w:t>ОБАВЕЗЕ ЗАПОСЛЕНИХ</w:t>
      </w:r>
    </w:p>
    <w:p w:rsidR="00F963B9" w:rsidRPr="008C1F8D" w:rsidRDefault="00473747" w:rsidP="008C1F8D">
      <w:pPr>
        <w:ind w:left="568"/>
        <w:jc w:val="center"/>
        <w:rPr>
          <w:b/>
          <w:sz w:val="24"/>
          <w:szCs w:val="24"/>
        </w:rPr>
      </w:pPr>
      <w:r w:rsidRPr="008C1F8D">
        <w:rPr>
          <w:b/>
          <w:sz w:val="24"/>
          <w:szCs w:val="24"/>
        </w:rPr>
        <w:t>Члан 24.</w:t>
      </w:r>
    </w:p>
    <w:p w:rsidR="00F963B9" w:rsidRPr="002843F7" w:rsidRDefault="00473747" w:rsidP="002843F7">
      <w:pPr>
        <w:ind w:left="568"/>
        <w:jc w:val="both"/>
        <w:rPr>
          <w:sz w:val="24"/>
          <w:szCs w:val="24"/>
        </w:rPr>
      </w:pPr>
      <w:r w:rsidRPr="002843F7">
        <w:rPr>
          <w:sz w:val="24"/>
          <w:szCs w:val="24"/>
        </w:rPr>
        <w:t xml:space="preserve"> Запослени су обавезни да уступе своје личне п</w:t>
      </w:r>
      <w:r w:rsidR="005178CB">
        <w:rPr>
          <w:sz w:val="24"/>
          <w:szCs w:val="24"/>
        </w:rPr>
        <w:t>одатке који су потребни школи</w:t>
      </w:r>
      <w:r w:rsidRPr="002843F7">
        <w:rPr>
          <w:sz w:val="24"/>
          <w:szCs w:val="24"/>
        </w:rPr>
        <w:t xml:space="preserve"> за испуњавање својих законских обавеза и сп</w:t>
      </w:r>
      <w:r w:rsidR="005178CB">
        <w:rPr>
          <w:sz w:val="24"/>
          <w:szCs w:val="24"/>
        </w:rPr>
        <w:t>ровођење свог пословања школе</w:t>
      </w:r>
      <w:r w:rsidRPr="002843F7">
        <w:rPr>
          <w:sz w:val="24"/>
          <w:szCs w:val="24"/>
        </w:rPr>
        <w:t>. Запослени су обавезни да поштују и штите личне податке које обрађ</w:t>
      </w:r>
      <w:r w:rsidR="005178CB">
        <w:rPr>
          <w:sz w:val="24"/>
          <w:szCs w:val="24"/>
        </w:rPr>
        <w:t>ују током рада у или за школу</w:t>
      </w:r>
      <w:r w:rsidRPr="002843F7">
        <w:rPr>
          <w:sz w:val="24"/>
          <w:szCs w:val="24"/>
        </w:rPr>
        <w:t>. Запослени могу обрађивати само оне податке којима им је дозвољен приступ, у складу са задацима које обављају.</w:t>
      </w:r>
    </w:p>
    <w:p w:rsidR="00F963B9" w:rsidRPr="008C1F8D" w:rsidRDefault="00473747" w:rsidP="008C1F8D">
      <w:pPr>
        <w:ind w:left="568"/>
        <w:jc w:val="center"/>
        <w:rPr>
          <w:b/>
          <w:sz w:val="24"/>
          <w:szCs w:val="24"/>
        </w:rPr>
      </w:pPr>
      <w:r w:rsidRPr="008C1F8D">
        <w:rPr>
          <w:b/>
          <w:sz w:val="24"/>
          <w:szCs w:val="24"/>
        </w:rPr>
        <w:t>ЗАВРШНЕ ОДРЕДБЕ</w:t>
      </w:r>
    </w:p>
    <w:p w:rsidR="00F963B9" w:rsidRPr="008C1F8D" w:rsidRDefault="00473747" w:rsidP="008C1F8D">
      <w:pPr>
        <w:ind w:left="568"/>
        <w:jc w:val="center"/>
        <w:rPr>
          <w:b/>
          <w:sz w:val="24"/>
          <w:szCs w:val="24"/>
        </w:rPr>
      </w:pPr>
      <w:r w:rsidRPr="008C1F8D">
        <w:rPr>
          <w:b/>
          <w:sz w:val="24"/>
          <w:szCs w:val="24"/>
        </w:rPr>
        <w:t>Члан 25.</w:t>
      </w:r>
    </w:p>
    <w:p w:rsidR="008C1F8D" w:rsidRDefault="00473747" w:rsidP="002843F7">
      <w:pPr>
        <w:ind w:left="568"/>
        <w:jc w:val="both"/>
        <w:rPr>
          <w:sz w:val="24"/>
          <w:szCs w:val="24"/>
        </w:rPr>
      </w:pPr>
      <w:r w:rsidRPr="002843F7">
        <w:rPr>
          <w:sz w:val="24"/>
          <w:szCs w:val="24"/>
        </w:rPr>
        <w:t xml:space="preserve">За све што није регулисано овим правилником примењиваће се одредбе закона и подзаконских прописа који регулишу ову материју. </w:t>
      </w:r>
    </w:p>
    <w:p w:rsidR="008C1F8D" w:rsidRPr="008C1F8D" w:rsidRDefault="00473747" w:rsidP="008C1F8D">
      <w:pPr>
        <w:ind w:left="568"/>
        <w:jc w:val="center"/>
        <w:rPr>
          <w:b/>
          <w:sz w:val="24"/>
          <w:szCs w:val="24"/>
        </w:rPr>
      </w:pPr>
      <w:r w:rsidRPr="008C1F8D">
        <w:rPr>
          <w:b/>
          <w:sz w:val="24"/>
          <w:szCs w:val="24"/>
        </w:rPr>
        <w:t>Члан 26.</w:t>
      </w:r>
    </w:p>
    <w:p w:rsidR="00F963B9" w:rsidRDefault="00473747" w:rsidP="002843F7">
      <w:pPr>
        <w:ind w:left="568"/>
        <w:jc w:val="both"/>
        <w:rPr>
          <w:sz w:val="24"/>
          <w:szCs w:val="24"/>
        </w:rPr>
      </w:pPr>
      <w:r w:rsidRPr="002843F7">
        <w:rPr>
          <w:sz w:val="24"/>
          <w:szCs w:val="24"/>
        </w:rPr>
        <w:t>Овај Правилник ступа на снагу осмог дана од дана објављ</w:t>
      </w:r>
      <w:r w:rsidR="005178CB">
        <w:rPr>
          <w:sz w:val="24"/>
          <w:szCs w:val="24"/>
        </w:rPr>
        <w:t>ивања на огласној табли школе</w:t>
      </w:r>
      <w:r w:rsidRPr="002843F7">
        <w:rPr>
          <w:sz w:val="24"/>
          <w:szCs w:val="24"/>
        </w:rPr>
        <w:t>.</w:t>
      </w:r>
    </w:p>
    <w:p w:rsidR="008C1F8D" w:rsidRDefault="008C1F8D" w:rsidP="002843F7">
      <w:pPr>
        <w:ind w:left="568"/>
        <w:jc w:val="both"/>
        <w:rPr>
          <w:sz w:val="24"/>
          <w:szCs w:val="24"/>
        </w:rPr>
      </w:pPr>
    </w:p>
    <w:p w:rsidR="008C1F8D" w:rsidRPr="005178CB" w:rsidRDefault="005178CB" w:rsidP="002843F7">
      <w:pPr>
        <w:ind w:left="568"/>
        <w:jc w:val="both"/>
        <w:rPr>
          <w:sz w:val="24"/>
          <w:szCs w:val="24"/>
        </w:rPr>
      </w:pPr>
      <w:r>
        <w:rPr>
          <w:sz w:val="24"/>
          <w:szCs w:val="24"/>
        </w:rPr>
        <w:t xml:space="preserve">  У Чачку</w:t>
      </w:r>
      <w:r w:rsidR="008C1F8D">
        <w:rPr>
          <w:sz w:val="24"/>
          <w:szCs w:val="24"/>
        </w:rPr>
        <w:t xml:space="preserve">                                                                   </w:t>
      </w:r>
      <w:r>
        <w:rPr>
          <w:sz w:val="24"/>
          <w:szCs w:val="24"/>
        </w:rPr>
        <w:t xml:space="preserve">   </w:t>
      </w:r>
    </w:p>
    <w:p w:rsidR="008C1F8D" w:rsidRDefault="005178CB" w:rsidP="002843F7">
      <w:pPr>
        <w:ind w:left="568"/>
        <w:jc w:val="both"/>
        <w:rPr>
          <w:sz w:val="24"/>
          <w:szCs w:val="24"/>
        </w:rPr>
      </w:pPr>
      <w:r>
        <w:rPr>
          <w:sz w:val="24"/>
          <w:szCs w:val="24"/>
        </w:rPr>
        <w:t>16.06.2022</w:t>
      </w:r>
      <w:r w:rsidR="008C1F8D">
        <w:rPr>
          <w:sz w:val="24"/>
          <w:szCs w:val="24"/>
        </w:rPr>
        <w:t xml:space="preserve">. год                                                            </w:t>
      </w:r>
      <w:r>
        <w:rPr>
          <w:sz w:val="24"/>
          <w:szCs w:val="24"/>
        </w:rPr>
        <w:t xml:space="preserve">             Председник Школског </w:t>
      </w:r>
      <w:r w:rsidR="008C1F8D">
        <w:rPr>
          <w:sz w:val="24"/>
          <w:szCs w:val="24"/>
        </w:rPr>
        <w:t xml:space="preserve"> одбора</w:t>
      </w:r>
    </w:p>
    <w:p w:rsidR="008C1F8D" w:rsidRPr="005178CB" w:rsidRDefault="008C1F8D" w:rsidP="008C1F8D">
      <w:pPr>
        <w:ind w:left="568"/>
        <w:jc w:val="both"/>
        <w:rPr>
          <w:sz w:val="24"/>
          <w:szCs w:val="24"/>
        </w:rPr>
      </w:pPr>
      <w:r>
        <w:rPr>
          <w:sz w:val="24"/>
          <w:szCs w:val="24"/>
        </w:rPr>
        <w:t xml:space="preserve">                                                                                        </w:t>
      </w:r>
      <w:r w:rsidR="005178CB">
        <w:rPr>
          <w:sz w:val="24"/>
          <w:szCs w:val="24"/>
        </w:rPr>
        <w:t xml:space="preserve">                        Тања Вучићевић</w:t>
      </w:r>
    </w:p>
    <w:p w:rsidR="008C1F8D" w:rsidRPr="008C1F8D" w:rsidRDefault="008C1F8D" w:rsidP="008C1F8D">
      <w:pPr>
        <w:ind w:left="568"/>
        <w:jc w:val="both"/>
        <w:rPr>
          <w:sz w:val="24"/>
          <w:szCs w:val="24"/>
        </w:rPr>
      </w:pPr>
      <w:r>
        <w:rPr>
          <w:sz w:val="24"/>
          <w:szCs w:val="24"/>
        </w:rPr>
        <w:t xml:space="preserve">                                                                                                     ____________________________  </w:t>
      </w:r>
    </w:p>
    <w:sectPr w:rsidR="008C1F8D" w:rsidRPr="008C1F8D" w:rsidSect="008C1F8D">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26" w:rsidRDefault="00A12B26" w:rsidP="008C208D">
      <w:pPr>
        <w:spacing w:after="0" w:line="240" w:lineRule="auto"/>
      </w:pPr>
      <w:r>
        <w:separator/>
      </w:r>
    </w:p>
  </w:endnote>
  <w:endnote w:type="continuationSeparator" w:id="0">
    <w:p w:rsidR="00A12B26" w:rsidRDefault="00A12B26" w:rsidP="008C2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C7DE3291747741A899261863A6DF04BC"/>
      </w:placeholder>
      <w:temporary/>
      <w:showingPlcHdr/>
    </w:sdtPr>
    <w:sdtContent>
      <w:p w:rsidR="00DE47D7" w:rsidRDefault="00DE47D7">
        <w:pPr>
          <w:pStyle w:val="Footer"/>
        </w:pPr>
        <w:r>
          <w:t>[Type text]</w:t>
        </w:r>
      </w:p>
    </w:sdtContent>
  </w:sdt>
  <w:p w:rsidR="008C208D" w:rsidRPr="008C208D" w:rsidRDefault="008C208D" w:rsidP="008C208D">
    <w:pPr>
      <w:pStyle w:val="Footer"/>
      <w:jc w:val="center"/>
      <w:rPr>
        <w:rStyle w:val="SubtleEmphasis"/>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26" w:rsidRDefault="00A12B26" w:rsidP="008C208D">
      <w:pPr>
        <w:spacing w:after="0" w:line="240" w:lineRule="auto"/>
      </w:pPr>
      <w:r>
        <w:separator/>
      </w:r>
    </w:p>
  </w:footnote>
  <w:footnote w:type="continuationSeparator" w:id="0">
    <w:p w:rsidR="00A12B26" w:rsidRDefault="00A12B26" w:rsidP="008C20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A448C"/>
    <w:multiLevelType w:val="hybridMultilevel"/>
    <w:tmpl w:val="72BC0B74"/>
    <w:lvl w:ilvl="0" w:tplc="2BA82F4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2C91749"/>
    <w:multiLevelType w:val="hybridMultilevel"/>
    <w:tmpl w:val="B3AE8B5C"/>
    <w:lvl w:ilvl="0" w:tplc="260E69AE">
      <w:start w:val="1"/>
      <w:numFmt w:val="upperRoman"/>
      <w:lvlText w:val="%1."/>
      <w:lvlJc w:val="left"/>
      <w:pPr>
        <w:ind w:left="1288"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64A979DC"/>
    <w:multiLevelType w:val="hybridMultilevel"/>
    <w:tmpl w:val="A3C8A68E"/>
    <w:lvl w:ilvl="0" w:tplc="3CC6CD74">
      <w:start w:val="1"/>
      <w:numFmt w:val="decimal"/>
      <w:lvlText w:val="%1."/>
      <w:lvlJc w:val="left"/>
      <w:pPr>
        <w:ind w:left="2487"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71702AFE"/>
    <w:multiLevelType w:val="hybridMultilevel"/>
    <w:tmpl w:val="C96603B2"/>
    <w:lvl w:ilvl="0" w:tplc="25E2A32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4D9D"/>
    <w:rsid w:val="000346D0"/>
    <w:rsid w:val="000528E8"/>
    <w:rsid w:val="000704B1"/>
    <w:rsid w:val="000802CE"/>
    <w:rsid w:val="00081E6C"/>
    <w:rsid w:val="000821DA"/>
    <w:rsid w:val="00090AE7"/>
    <w:rsid w:val="000D731A"/>
    <w:rsid w:val="000E1F09"/>
    <w:rsid w:val="000E2385"/>
    <w:rsid w:val="00111E95"/>
    <w:rsid w:val="001573B6"/>
    <w:rsid w:val="00162C94"/>
    <w:rsid w:val="001D6C25"/>
    <w:rsid w:val="001E50CE"/>
    <w:rsid w:val="001E7D5B"/>
    <w:rsid w:val="001F179E"/>
    <w:rsid w:val="001F7E1F"/>
    <w:rsid w:val="0021223B"/>
    <w:rsid w:val="0021280D"/>
    <w:rsid w:val="00224269"/>
    <w:rsid w:val="00230991"/>
    <w:rsid w:val="002318B9"/>
    <w:rsid w:val="002409F6"/>
    <w:rsid w:val="00241955"/>
    <w:rsid w:val="002843F7"/>
    <w:rsid w:val="00285532"/>
    <w:rsid w:val="00290FA7"/>
    <w:rsid w:val="002B15BA"/>
    <w:rsid w:val="002C2EF3"/>
    <w:rsid w:val="00306373"/>
    <w:rsid w:val="003862D9"/>
    <w:rsid w:val="003931E2"/>
    <w:rsid w:val="00397142"/>
    <w:rsid w:val="003D2139"/>
    <w:rsid w:val="004427E3"/>
    <w:rsid w:val="00465993"/>
    <w:rsid w:val="00473747"/>
    <w:rsid w:val="004A1DF7"/>
    <w:rsid w:val="005178CB"/>
    <w:rsid w:val="0052411C"/>
    <w:rsid w:val="0053009C"/>
    <w:rsid w:val="005607A7"/>
    <w:rsid w:val="00560FDF"/>
    <w:rsid w:val="00571CF0"/>
    <w:rsid w:val="00584175"/>
    <w:rsid w:val="005B1000"/>
    <w:rsid w:val="005B1A1A"/>
    <w:rsid w:val="005F21CF"/>
    <w:rsid w:val="005F5000"/>
    <w:rsid w:val="00632526"/>
    <w:rsid w:val="00642556"/>
    <w:rsid w:val="0067180E"/>
    <w:rsid w:val="00682DBE"/>
    <w:rsid w:val="006A5050"/>
    <w:rsid w:val="006F44A8"/>
    <w:rsid w:val="006F4701"/>
    <w:rsid w:val="007F0217"/>
    <w:rsid w:val="00841249"/>
    <w:rsid w:val="00874348"/>
    <w:rsid w:val="008812F8"/>
    <w:rsid w:val="008C1F8D"/>
    <w:rsid w:val="008C208D"/>
    <w:rsid w:val="008C2A7C"/>
    <w:rsid w:val="009012D7"/>
    <w:rsid w:val="00912A60"/>
    <w:rsid w:val="00924F8A"/>
    <w:rsid w:val="00975FF3"/>
    <w:rsid w:val="009A61B0"/>
    <w:rsid w:val="009D6544"/>
    <w:rsid w:val="009E1652"/>
    <w:rsid w:val="009E68FC"/>
    <w:rsid w:val="009F3AA4"/>
    <w:rsid w:val="00A12B26"/>
    <w:rsid w:val="00A47CC9"/>
    <w:rsid w:val="00A503B5"/>
    <w:rsid w:val="00A51910"/>
    <w:rsid w:val="00A72289"/>
    <w:rsid w:val="00A75FC8"/>
    <w:rsid w:val="00A9248D"/>
    <w:rsid w:val="00A97415"/>
    <w:rsid w:val="00AE34B7"/>
    <w:rsid w:val="00AF4721"/>
    <w:rsid w:val="00B14D9D"/>
    <w:rsid w:val="00B346CA"/>
    <w:rsid w:val="00B92B08"/>
    <w:rsid w:val="00C13C12"/>
    <w:rsid w:val="00C31F7B"/>
    <w:rsid w:val="00C42E46"/>
    <w:rsid w:val="00C73AD5"/>
    <w:rsid w:val="00C97BC7"/>
    <w:rsid w:val="00CA767D"/>
    <w:rsid w:val="00CB176F"/>
    <w:rsid w:val="00CB3902"/>
    <w:rsid w:val="00CE3697"/>
    <w:rsid w:val="00D00B7D"/>
    <w:rsid w:val="00D05C8C"/>
    <w:rsid w:val="00D82B2F"/>
    <w:rsid w:val="00D922CD"/>
    <w:rsid w:val="00DA4B5B"/>
    <w:rsid w:val="00DA5B8A"/>
    <w:rsid w:val="00DB48DE"/>
    <w:rsid w:val="00DE47D7"/>
    <w:rsid w:val="00E02364"/>
    <w:rsid w:val="00E110D5"/>
    <w:rsid w:val="00E156A5"/>
    <w:rsid w:val="00E22E7D"/>
    <w:rsid w:val="00E34306"/>
    <w:rsid w:val="00E41E5E"/>
    <w:rsid w:val="00E720FD"/>
    <w:rsid w:val="00E74231"/>
    <w:rsid w:val="00E80717"/>
    <w:rsid w:val="00E90174"/>
    <w:rsid w:val="00E912A7"/>
    <w:rsid w:val="00EA74A4"/>
    <w:rsid w:val="00EE45AA"/>
    <w:rsid w:val="00EE704C"/>
    <w:rsid w:val="00F1138F"/>
    <w:rsid w:val="00F12D96"/>
    <w:rsid w:val="00F20D06"/>
    <w:rsid w:val="00F32102"/>
    <w:rsid w:val="00F33787"/>
    <w:rsid w:val="00F963B9"/>
    <w:rsid w:val="00FB7400"/>
    <w:rsid w:val="00FC5930"/>
    <w:rsid w:val="00FC63B3"/>
    <w:rsid w:val="00FD74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D0"/>
    <w:pPr>
      <w:ind w:left="720"/>
      <w:contextualSpacing/>
    </w:pPr>
  </w:style>
  <w:style w:type="paragraph" w:customStyle="1" w:styleId="Normal1">
    <w:name w:val="Normal1"/>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15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15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FC6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8C2A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8A"/>
    <w:rPr>
      <w:rFonts w:ascii="Tahoma" w:hAnsi="Tahoma" w:cs="Tahoma"/>
      <w:sz w:val="16"/>
      <w:szCs w:val="16"/>
    </w:rPr>
  </w:style>
  <w:style w:type="paragraph" w:styleId="Header">
    <w:name w:val="header"/>
    <w:basedOn w:val="Normal"/>
    <w:link w:val="HeaderChar"/>
    <w:uiPriority w:val="99"/>
    <w:unhideWhenUsed/>
    <w:rsid w:val="008C2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8D"/>
  </w:style>
  <w:style w:type="paragraph" w:styleId="Footer">
    <w:name w:val="footer"/>
    <w:basedOn w:val="Normal"/>
    <w:link w:val="FooterChar"/>
    <w:uiPriority w:val="99"/>
    <w:unhideWhenUsed/>
    <w:rsid w:val="008C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8D"/>
  </w:style>
  <w:style w:type="character" w:styleId="Emphasis">
    <w:name w:val="Emphasis"/>
    <w:basedOn w:val="DefaultParagraphFont"/>
    <w:uiPriority w:val="20"/>
    <w:qFormat/>
    <w:rsid w:val="008C208D"/>
    <w:rPr>
      <w:i/>
      <w:iCs/>
    </w:rPr>
  </w:style>
  <w:style w:type="character" w:styleId="SubtleEmphasis">
    <w:name w:val="Subtle Emphasis"/>
    <w:basedOn w:val="DefaultParagraphFont"/>
    <w:uiPriority w:val="19"/>
    <w:qFormat/>
    <w:rsid w:val="008C208D"/>
    <w:rPr>
      <w:i/>
      <w:iCs/>
      <w:color w:val="808080" w:themeColor="text1" w:themeTint="7F"/>
    </w:rPr>
  </w:style>
  <w:style w:type="character" w:styleId="Hyperlink">
    <w:name w:val="Hyperlink"/>
    <w:basedOn w:val="DefaultParagraphFont"/>
    <w:uiPriority w:val="99"/>
    <w:unhideWhenUsed/>
    <w:rsid w:val="00F963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D0"/>
    <w:pPr>
      <w:ind w:left="720"/>
      <w:contextualSpacing/>
    </w:pPr>
  </w:style>
  <w:style w:type="paragraph" w:customStyle="1" w:styleId="Normal1">
    <w:name w:val="Normal1"/>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90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15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15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FC6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8C2A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8A"/>
    <w:rPr>
      <w:rFonts w:ascii="Tahoma" w:hAnsi="Tahoma" w:cs="Tahoma"/>
      <w:sz w:val="16"/>
      <w:szCs w:val="16"/>
    </w:rPr>
  </w:style>
  <w:style w:type="paragraph" w:styleId="Header">
    <w:name w:val="header"/>
    <w:basedOn w:val="Normal"/>
    <w:link w:val="HeaderChar"/>
    <w:uiPriority w:val="99"/>
    <w:unhideWhenUsed/>
    <w:rsid w:val="008C2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8D"/>
  </w:style>
  <w:style w:type="paragraph" w:styleId="Footer">
    <w:name w:val="footer"/>
    <w:basedOn w:val="Normal"/>
    <w:link w:val="FooterChar"/>
    <w:uiPriority w:val="99"/>
    <w:unhideWhenUsed/>
    <w:rsid w:val="008C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8D"/>
  </w:style>
  <w:style w:type="character" w:styleId="Emphasis">
    <w:name w:val="Emphasis"/>
    <w:basedOn w:val="DefaultParagraphFont"/>
    <w:uiPriority w:val="20"/>
    <w:qFormat/>
    <w:rsid w:val="008C208D"/>
    <w:rPr>
      <w:i/>
      <w:iCs/>
    </w:rPr>
  </w:style>
  <w:style w:type="character" w:styleId="SubtleEmphasis">
    <w:name w:val="Subtle Emphasis"/>
    <w:basedOn w:val="DefaultParagraphFont"/>
    <w:uiPriority w:val="19"/>
    <w:qFormat/>
    <w:rsid w:val="008C208D"/>
    <w:rPr>
      <w:i/>
      <w:iCs/>
      <w:color w:val="808080" w:themeColor="text1" w:themeTint="7F"/>
    </w:rPr>
  </w:style>
  <w:style w:type="character" w:styleId="Hyperlink">
    <w:name w:val="Hyperlink"/>
    <w:basedOn w:val="DefaultParagraphFont"/>
    <w:uiPriority w:val="99"/>
    <w:unhideWhenUsed/>
    <w:rsid w:val="00F963B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65270965">
      <w:bodyDiv w:val="1"/>
      <w:marLeft w:val="0"/>
      <w:marRight w:val="0"/>
      <w:marTop w:val="0"/>
      <w:marBottom w:val="0"/>
      <w:divBdr>
        <w:top w:val="none" w:sz="0" w:space="0" w:color="auto"/>
        <w:left w:val="none" w:sz="0" w:space="0" w:color="auto"/>
        <w:bottom w:val="none" w:sz="0" w:space="0" w:color="auto"/>
        <w:right w:val="none" w:sz="0" w:space="0" w:color="auto"/>
      </w:divBdr>
    </w:div>
    <w:div w:id="506289336">
      <w:bodyDiv w:val="1"/>
      <w:marLeft w:val="0"/>
      <w:marRight w:val="0"/>
      <w:marTop w:val="0"/>
      <w:marBottom w:val="0"/>
      <w:divBdr>
        <w:top w:val="none" w:sz="0" w:space="0" w:color="auto"/>
        <w:left w:val="none" w:sz="0" w:space="0" w:color="auto"/>
        <w:bottom w:val="none" w:sz="0" w:space="0" w:color="auto"/>
        <w:right w:val="none" w:sz="0" w:space="0" w:color="auto"/>
      </w:divBdr>
    </w:div>
    <w:div w:id="555359476">
      <w:bodyDiv w:val="1"/>
      <w:marLeft w:val="0"/>
      <w:marRight w:val="0"/>
      <w:marTop w:val="0"/>
      <w:marBottom w:val="0"/>
      <w:divBdr>
        <w:top w:val="none" w:sz="0" w:space="0" w:color="auto"/>
        <w:left w:val="none" w:sz="0" w:space="0" w:color="auto"/>
        <w:bottom w:val="none" w:sz="0" w:space="0" w:color="auto"/>
        <w:right w:val="none" w:sz="0" w:space="0" w:color="auto"/>
      </w:divBdr>
    </w:div>
    <w:div w:id="570240747">
      <w:bodyDiv w:val="1"/>
      <w:marLeft w:val="0"/>
      <w:marRight w:val="0"/>
      <w:marTop w:val="0"/>
      <w:marBottom w:val="0"/>
      <w:divBdr>
        <w:top w:val="none" w:sz="0" w:space="0" w:color="auto"/>
        <w:left w:val="none" w:sz="0" w:space="0" w:color="auto"/>
        <w:bottom w:val="none" w:sz="0" w:space="0" w:color="auto"/>
        <w:right w:val="none" w:sz="0" w:space="0" w:color="auto"/>
      </w:divBdr>
    </w:div>
    <w:div w:id="919559121">
      <w:bodyDiv w:val="1"/>
      <w:marLeft w:val="0"/>
      <w:marRight w:val="0"/>
      <w:marTop w:val="0"/>
      <w:marBottom w:val="0"/>
      <w:divBdr>
        <w:top w:val="none" w:sz="0" w:space="0" w:color="auto"/>
        <w:left w:val="none" w:sz="0" w:space="0" w:color="auto"/>
        <w:bottom w:val="none" w:sz="0" w:space="0" w:color="auto"/>
        <w:right w:val="none" w:sz="0" w:space="0" w:color="auto"/>
      </w:divBdr>
    </w:div>
    <w:div w:id="1090539186">
      <w:bodyDiv w:val="1"/>
      <w:marLeft w:val="0"/>
      <w:marRight w:val="0"/>
      <w:marTop w:val="0"/>
      <w:marBottom w:val="0"/>
      <w:divBdr>
        <w:top w:val="none" w:sz="0" w:space="0" w:color="auto"/>
        <w:left w:val="none" w:sz="0" w:space="0" w:color="auto"/>
        <w:bottom w:val="none" w:sz="0" w:space="0" w:color="auto"/>
        <w:right w:val="none" w:sz="0" w:space="0" w:color="auto"/>
      </w:divBdr>
    </w:div>
    <w:div w:id="1135490561">
      <w:bodyDiv w:val="1"/>
      <w:marLeft w:val="0"/>
      <w:marRight w:val="0"/>
      <w:marTop w:val="0"/>
      <w:marBottom w:val="0"/>
      <w:divBdr>
        <w:top w:val="none" w:sz="0" w:space="0" w:color="auto"/>
        <w:left w:val="none" w:sz="0" w:space="0" w:color="auto"/>
        <w:bottom w:val="none" w:sz="0" w:space="0" w:color="auto"/>
        <w:right w:val="none" w:sz="0" w:space="0" w:color="auto"/>
      </w:divBdr>
    </w:div>
    <w:div w:id="1170947053">
      <w:bodyDiv w:val="1"/>
      <w:marLeft w:val="0"/>
      <w:marRight w:val="0"/>
      <w:marTop w:val="0"/>
      <w:marBottom w:val="0"/>
      <w:divBdr>
        <w:top w:val="none" w:sz="0" w:space="0" w:color="auto"/>
        <w:left w:val="none" w:sz="0" w:space="0" w:color="auto"/>
        <w:bottom w:val="none" w:sz="0" w:space="0" w:color="auto"/>
        <w:right w:val="none" w:sz="0" w:space="0" w:color="auto"/>
      </w:divBdr>
    </w:div>
    <w:div w:id="1194197572">
      <w:bodyDiv w:val="1"/>
      <w:marLeft w:val="0"/>
      <w:marRight w:val="0"/>
      <w:marTop w:val="0"/>
      <w:marBottom w:val="0"/>
      <w:divBdr>
        <w:top w:val="none" w:sz="0" w:space="0" w:color="auto"/>
        <w:left w:val="none" w:sz="0" w:space="0" w:color="auto"/>
        <w:bottom w:val="none" w:sz="0" w:space="0" w:color="auto"/>
        <w:right w:val="none" w:sz="0" w:space="0" w:color="auto"/>
      </w:divBdr>
    </w:div>
    <w:div w:id="1239561129">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6557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verenik.rs"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DE3291747741A899261863A6DF04BC"/>
        <w:category>
          <w:name w:val="General"/>
          <w:gallery w:val="placeholder"/>
        </w:category>
        <w:types>
          <w:type w:val="bbPlcHdr"/>
        </w:types>
        <w:behaviors>
          <w:behavior w:val="content"/>
        </w:behaviors>
        <w:guid w:val="{BAA77912-E361-4054-B7DF-6F22E4422361}"/>
      </w:docPartPr>
      <w:docPartBody>
        <w:p w:rsidR="002D05AD" w:rsidRDefault="008F3B63" w:rsidP="008F3B63">
          <w:pPr>
            <w:pStyle w:val="C7DE3291747741A899261863A6DF04B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3B63"/>
    <w:rsid w:val="000E2233"/>
    <w:rsid w:val="00125F21"/>
    <w:rsid w:val="002D05AD"/>
    <w:rsid w:val="005A3E72"/>
    <w:rsid w:val="00736607"/>
    <w:rsid w:val="008F3B63"/>
    <w:rsid w:val="00C17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E3291747741A899261863A6DF04BC">
    <w:name w:val="C7DE3291747741A899261863A6DF04BC"/>
    <w:rsid w:val="008F3B6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3DF8-6198-41FB-9794-161444F1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Doka</dc:creator>
  <cp:lastModifiedBy>User</cp:lastModifiedBy>
  <cp:revision>4</cp:revision>
  <cp:lastPrinted>2021-10-01T05:55:00Z</cp:lastPrinted>
  <dcterms:created xsi:type="dcterms:W3CDTF">2022-06-24T08:32:00Z</dcterms:created>
  <dcterms:modified xsi:type="dcterms:W3CDTF">2022-06-24T10:43:00Z</dcterms:modified>
</cp:coreProperties>
</file>